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7557" w:rsidRPr="005A7557" w:rsidRDefault="005A7557" w:rsidP="005A7557">
      <w:pPr>
        <w:shd w:val="clear" w:color="auto" w:fill="FFFFFF"/>
        <w:spacing w:after="150" w:line="259" w:lineRule="atLeast"/>
        <w:outlineLvl w:val="0"/>
        <w:rPr>
          <w:rFonts w:ascii="Arial" w:hAnsi="Arial" w:cs="Arial"/>
          <w:color w:val="000000"/>
          <w:kern w:val="36"/>
          <w:sz w:val="36"/>
          <w:szCs w:val="36"/>
        </w:rPr>
      </w:pPr>
      <w:r w:rsidRPr="005A7557">
        <w:rPr>
          <w:rFonts w:ascii="Arial" w:hAnsi="Arial" w:cs="Arial"/>
          <w:color w:val="000000"/>
          <w:kern w:val="36"/>
          <w:sz w:val="36"/>
          <w:szCs w:val="36"/>
        </w:rPr>
        <w:t>Весенне-летний пожароопасный период</w:t>
      </w:r>
    </w:p>
    <w:p w:rsidR="005A7557" w:rsidRPr="005A7557" w:rsidRDefault="005A7557" w:rsidP="005A7557">
      <w:r w:rsidRPr="005A7557"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-3810</wp:posOffset>
            </wp:positionH>
            <wp:positionV relativeFrom="paragraph">
              <wp:posOffset>-1905</wp:posOffset>
            </wp:positionV>
            <wp:extent cx="2876550" cy="1390650"/>
            <wp:effectExtent l="0" t="0" r="0" b="0"/>
            <wp:wrapThrough wrapText="bothSides">
              <wp:wrapPolygon edited="0">
                <wp:start x="0" y="0"/>
                <wp:lineTo x="0" y="21304"/>
                <wp:lineTo x="21457" y="21304"/>
                <wp:lineTo x="21457" y="0"/>
                <wp:lineTo x="0" y="0"/>
              </wp:wrapPolygon>
            </wp:wrapThrough>
            <wp:docPr id="1" name="Рисунок 1" descr="http://www.55.mchs.gov.ru/upload/site71/iblock/161/_008_preview_98-big-35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55.mchs.gov.ru/upload/site71/iblock/161/_008_preview_98-big-350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6550" cy="1390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A7557" w:rsidRPr="00AE1F21" w:rsidRDefault="005A7557" w:rsidP="005A7557">
      <w:pPr>
        <w:shd w:val="clear" w:color="auto" w:fill="FFFFFF"/>
        <w:spacing w:line="306" w:lineRule="atLeast"/>
        <w:rPr>
          <w:color w:val="000000"/>
        </w:rPr>
      </w:pPr>
      <w:r w:rsidRPr="005A7557">
        <w:rPr>
          <w:rFonts w:ascii="Arial" w:hAnsi="Arial" w:cs="Arial"/>
          <w:color w:val="000000"/>
          <w:sz w:val="18"/>
          <w:szCs w:val="18"/>
        </w:rPr>
        <w:t xml:space="preserve">      </w:t>
      </w:r>
      <w:r w:rsidRPr="00AE1F21">
        <w:rPr>
          <w:color w:val="000000"/>
        </w:rPr>
        <w:t>Весенне-летний пожароопасный период, связанный с наступлением сухой ветреной погоды, показывает, что в это время значительно вырастает угроза возникновения большого количества пожаров из-за наличия сухой травы на площадях в лесных массивах.  </w:t>
      </w:r>
      <w:r w:rsidRPr="00AE1F21">
        <w:rPr>
          <w:color w:val="000000"/>
        </w:rPr>
        <w:br/>
        <w:t xml:space="preserve">     Основные причины возникновения пожаров связаны с несоблюдением элементарных мер пожарной безопасности (неосторожное обращение с огнем, умышленные поджоги травы, детская шалость с огнем, непотушенные костры или окурки в местах отдыха, удары молнии). Местами проведения отдыха зачастую выбираются лесные массивы и поляны, имеющие </w:t>
      </w:r>
      <w:proofErr w:type="gramStart"/>
      <w:r w:rsidRPr="00AE1F21">
        <w:rPr>
          <w:color w:val="000000"/>
        </w:rPr>
        <w:t>повышенную</w:t>
      </w:r>
      <w:proofErr w:type="gramEnd"/>
      <w:r w:rsidRPr="00AE1F21">
        <w:rPr>
          <w:color w:val="000000"/>
        </w:rPr>
        <w:t xml:space="preserve"> </w:t>
      </w:r>
      <w:proofErr w:type="spellStart"/>
      <w:r w:rsidRPr="00AE1F21">
        <w:rPr>
          <w:color w:val="000000"/>
        </w:rPr>
        <w:t>пожароопасность</w:t>
      </w:r>
      <w:proofErr w:type="spellEnd"/>
      <w:r w:rsidRPr="00AE1F21">
        <w:rPr>
          <w:color w:val="000000"/>
        </w:rPr>
        <w:t xml:space="preserve"> в этот период. </w:t>
      </w:r>
      <w:r w:rsidRPr="00AE1F21">
        <w:rPr>
          <w:color w:val="000000"/>
        </w:rPr>
        <w:br/>
        <w:t xml:space="preserve">     До 90 процентов от общего количества возникающих лесных пожаров приходится на низовые пожары. В этом случае огонь распространяется только по почвенному покрову, охватывая нижние части деревьев, траву и выступающие корни. При верховом пожаре, который начинается только при сильном ветре, огонь продвигается обычно по кронам деревьев «скачками», скорость его движения может достигать 15—20 км/час. При сильном ветре </w:t>
      </w:r>
      <w:proofErr w:type="gramStart"/>
      <w:r w:rsidRPr="00AE1F21">
        <w:rPr>
          <w:color w:val="000000"/>
        </w:rPr>
        <w:t>возможен</w:t>
      </w:r>
      <w:proofErr w:type="gramEnd"/>
      <w:r w:rsidRPr="00AE1F21">
        <w:rPr>
          <w:color w:val="000000"/>
        </w:rPr>
        <w:t xml:space="preserve"> переброс отдельных источников огня (головешки, угли, искры) на расстояние до 500 метров. </w:t>
      </w:r>
      <w:r w:rsidRPr="00AE1F21">
        <w:rPr>
          <w:color w:val="000000"/>
        </w:rPr>
        <w:br/>
        <w:t>     При посещении лесов, дач, расположенных в лесных массивах, во избежание возникновения лесных пожаров, хочется напомнить ряд несложных требований пожарной безопасности: </w:t>
      </w:r>
    </w:p>
    <w:p w:rsidR="005A7557" w:rsidRPr="00AE1F21" w:rsidRDefault="005A7557" w:rsidP="005A7557">
      <w:pPr>
        <w:shd w:val="clear" w:color="auto" w:fill="FFFFFF"/>
        <w:spacing w:before="150" w:after="150" w:line="306" w:lineRule="atLeast"/>
        <w:ind w:left="75" w:right="75"/>
        <w:rPr>
          <w:color w:val="000000"/>
        </w:rPr>
      </w:pPr>
      <w:r w:rsidRPr="00AE1F21">
        <w:rPr>
          <w:color w:val="000000"/>
        </w:rPr>
        <w:t>- недопустимо разводить костры в хвойных молодняках, лесосеках, в местах с сухой травой, под кронами деревьев, а также на участках повреждённого огнём леса;</w:t>
      </w:r>
    </w:p>
    <w:p w:rsidR="005A7557" w:rsidRPr="00AE1F21" w:rsidRDefault="005A7557" w:rsidP="005A7557">
      <w:pPr>
        <w:shd w:val="clear" w:color="auto" w:fill="FFFFFF"/>
        <w:spacing w:before="150" w:after="150" w:line="306" w:lineRule="atLeast"/>
        <w:ind w:left="75" w:right="75"/>
        <w:rPr>
          <w:color w:val="000000"/>
        </w:rPr>
      </w:pPr>
      <w:r w:rsidRPr="00AE1F21">
        <w:rPr>
          <w:color w:val="000000"/>
        </w:rPr>
        <w:t>- не оставляйте бутылки или осколки стекла, так как они способны сработать как зажигательные линзы; </w:t>
      </w:r>
    </w:p>
    <w:p w:rsidR="005A7557" w:rsidRPr="00AE1F21" w:rsidRDefault="005A7557" w:rsidP="005A7557">
      <w:pPr>
        <w:shd w:val="clear" w:color="auto" w:fill="FFFFFF"/>
        <w:spacing w:line="306" w:lineRule="atLeast"/>
        <w:rPr>
          <w:color w:val="000000"/>
        </w:rPr>
      </w:pPr>
      <w:r w:rsidRPr="00AE1F21">
        <w:rPr>
          <w:color w:val="000000"/>
        </w:rPr>
        <w:t>- не выжигайте траву под деревьями, на лесных полянах, прогалинах, а также стерню на полях, в лесу; </w:t>
      </w:r>
    </w:p>
    <w:p w:rsidR="005A7557" w:rsidRPr="00AE1F21" w:rsidRDefault="005A7557" w:rsidP="005A7557">
      <w:pPr>
        <w:shd w:val="clear" w:color="auto" w:fill="FFFFFF"/>
        <w:spacing w:before="150" w:after="150" w:line="306" w:lineRule="atLeast"/>
        <w:ind w:left="75" w:right="75"/>
        <w:rPr>
          <w:color w:val="000000"/>
        </w:rPr>
      </w:pPr>
      <w:r w:rsidRPr="00AE1F21">
        <w:rPr>
          <w:color w:val="000000"/>
        </w:rPr>
        <w:t>- организуйте круглосуточные подворные обходы с целью своевременного обнаружения возгораний; </w:t>
      </w:r>
    </w:p>
    <w:p w:rsidR="005A7557" w:rsidRPr="00AE1F21" w:rsidRDefault="005A7557" w:rsidP="005A7557">
      <w:pPr>
        <w:shd w:val="clear" w:color="auto" w:fill="FFFFFF"/>
        <w:spacing w:line="306" w:lineRule="atLeast"/>
        <w:rPr>
          <w:color w:val="000000"/>
        </w:rPr>
      </w:pPr>
      <w:r w:rsidRPr="00AE1F21">
        <w:rPr>
          <w:color w:val="000000"/>
        </w:rPr>
        <w:t>- в населенных пунктах и садовых обществах, примыкающих к лесным массивам необходимо постоянно иметь запас</w:t>
      </w:r>
      <w:r w:rsidR="00AE1F21">
        <w:rPr>
          <w:color w:val="000000"/>
        </w:rPr>
        <w:t xml:space="preserve"> воды для целей пожаротушения. </w:t>
      </w:r>
      <w:r w:rsidRPr="00AE1F21">
        <w:rPr>
          <w:color w:val="000000"/>
        </w:rPr>
        <w:br/>
        <w:t xml:space="preserve">      </w:t>
      </w:r>
      <w:proofErr w:type="gramStart"/>
      <w:r w:rsidRPr="00AE1F21">
        <w:rPr>
          <w:color w:val="000000"/>
        </w:rPr>
        <w:t>Если вы все-таки попали в зону лесного пожара или увидели не потушенный костер, следуйте рекомендациям:  </w:t>
      </w:r>
      <w:r w:rsidRPr="00AE1F21">
        <w:rPr>
          <w:color w:val="000000"/>
        </w:rPr>
        <w:br/>
        <w:t>1. если пожар небольшой, необходимо сбить пламя пучком веток от деревьев лиственных пород, залить водой или закидать землей. </w:t>
      </w:r>
      <w:r w:rsidRPr="00AE1F21">
        <w:rPr>
          <w:color w:val="000000"/>
        </w:rPr>
        <w:br/>
        <w:t>2. если пожар потушить своими силами невозможно, сообщите о месте и характере пожара в службу спасения 01, с сотового телефона Билайн, Мегафон, МТС – 010;</w:t>
      </w:r>
      <w:proofErr w:type="gramEnd"/>
      <w:r w:rsidRPr="00AE1F21">
        <w:rPr>
          <w:color w:val="000000"/>
        </w:rPr>
        <w:t xml:space="preserve"> Теле-2 – 01. </w:t>
      </w:r>
      <w:r w:rsidRPr="00AE1F21">
        <w:rPr>
          <w:color w:val="000000"/>
        </w:rPr>
        <w:br/>
        <w:t>3. немедленно предупредите всех находящихся поблизости людей о необхо</w:t>
      </w:r>
      <w:r w:rsidR="00AE1F21">
        <w:rPr>
          <w:color w:val="000000"/>
        </w:rPr>
        <w:t>димости выхода из опасной зоны.</w:t>
      </w:r>
      <w:bookmarkStart w:id="0" w:name="_GoBack"/>
      <w:bookmarkEnd w:id="0"/>
      <w:r w:rsidRPr="00AE1F21">
        <w:rPr>
          <w:color w:val="000000"/>
        </w:rPr>
        <w:br/>
      </w:r>
      <w:r w:rsidRPr="00AE1F21">
        <w:rPr>
          <w:color w:val="000000"/>
        </w:rPr>
        <w:lastRenderedPageBreak/>
        <w:t>Выходить из горящего леса необходимо в наветренную сторону, перпендикулярно кромке пожара, по просекам, дорогам, полянам, берегам ручьёв и рек. </w:t>
      </w:r>
    </w:p>
    <w:p w:rsidR="00AE1F21" w:rsidRDefault="00AE1F21">
      <w:r>
        <w:t xml:space="preserve">                                                                                      </w:t>
      </w:r>
    </w:p>
    <w:p w:rsidR="00D53D7C" w:rsidRDefault="00AE1F21">
      <w:r>
        <w:t xml:space="preserve">                                                                                  </w:t>
      </w:r>
      <w:r>
        <w:t>Ст. инспектор ТОНД Каримов Е.И</w:t>
      </w:r>
    </w:p>
    <w:sectPr w:rsidR="00D53D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7557"/>
    <w:rsid w:val="0041683D"/>
    <w:rsid w:val="004B4F5B"/>
    <w:rsid w:val="005A7557"/>
    <w:rsid w:val="00AE1F21"/>
    <w:rsid w:val="00D53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5A755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5A755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5A755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5A755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510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547609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009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238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92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417</Words>
  <Characters>2382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2794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home</cp:lastModifiedBy>
  <cp:revision>5</cp:revision>
  <dcterms:created xsi:type="dcterms:W3CDTF">2015-03-03T08:59:00Z</dcterms:created>
  <dcterms:modified xsi:type="dcterms:W3CDTF">2015-03-10T06:46:00Z</dcterms:modified>
</cp:coreProperties>
</file>