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6B0" w:rsidRPr="00A706B0" w:rsidRDefault="00A706B0" w:rsidP="00A706B0">
      <w:pPr>
        <w:shd w:val="clear" w:color="auto" w:fill="FFFFFF"/>
        <w:spacing w:line="264" w:lineRule="atLeast"/>
        <w:rPr>
          <w:color w:val="000000"/>
        </w:rPr>
      </w:pPr>
      <w:r>
        <w:rPr>
          <w:rFonts w:ascii="Tahoma" w:hAnsi="Tahoma" w:cs="Tahoma"/>
          <w:noProof/>
          <w:color w:val="000000"/>
          <w:sz w:val="17"/>
          <w:szCs w:val="17"/>
        </w:rPr>
        <w:drawing>
          <wp:anchor distT="0" distB="0" distL="114300" distR="114300" simplePos="0" relativeHeight="251658240" behindDoc="1" locked="0" layoutInCell="1" allowOverlap="1" wp14:anchorId="54177A1D" wp14:editId="23B48533">
            <wp:simplePos x="0" y="0"/>
            <wp:positionH relativeFrom="column">
              <wp:posOffset>-3810</wp:posOffset>
            </wp:positionH>
            <wp:positionV relativeFrom="paragraph">
              <wp:posOffset>1756410</wp:posOffset>
            </wp:positionV>
            <wp:extent cx="3724275" cy="2400300"/>
            <wp:effectExtent l="0" t="0" r="9525" b="0"/>
            <wp:wrapTight wrapText="bothSides">
              <wp:wrapPolygon edited="0">
                <wp:start x="0" y="0"/>
                <wp:lineTo x="0" y="21429"/>
                <wp:lineTo x="21545" y="21429"/>
                <wp:lineTo x="21545" y="0"/>
                <wp:lineTo x="0" y="0"/>
              </wp:wrapPolygon>
            </wp:wrapTight>
            <wp:docPr id="1" name="Рисунок 1" descr="http://cs622419.vk.me/v622419675/2ad6a/v1JeYsv0N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22419.vk.me/v622419675/2ad6a/v1JeYsv0Ne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06B0">
        <w:rPr>
          <w:color w:val="000000"/>
        </w:rPr>
        <w:t>ПРОЙДЕТ ПРОВЕРКА СИСТЕМЫ ОПОВЕЩЕНИЯ НАСЕЛЕНИЯ</w:t>
      </w:r>
      <w:r w:rsidRPr="00A706B0">
        <w:rPr>
          <w:color w:val="000000"/>
        </w:rPr>
        <w:br/>
      </w:r>
      <w:r w:rsidRPr="00A706B0">
        <w:rPr>
          <w:color w:val="000000"/>
        </w:rPr>
        <w:br/>
        <w:t>В целях повышения готовности к оперативному реагированию на возможные чрезвычайные ситуации, связанные с прохождением весеннего половодья и пожароопасного периода 22 апреля на территории Омской области пройдет плановая проверка работоспособности систем оповещения населения.</w:t>
      </w:r>
      <w:r w:rsidRPr="00A706B0">
        <w:rPr>
          <w:color w:val="000000"/>
        </w:rPr>
        <w:br/>
      </w:r>
      <w:r w:rsidRPr="00A706B0">
        <w:rPr>
          <w:color w:val="000000"/>
        </w:rPr>
        <w:br/>
      </w:r>
      <w:proofErr w:type="gramStart"/>
      <w:r w:rsidRPr="00A706B0">
        <w:rPr>
          <w:color w:val="000000"/>
        </w:rPr>
        <w:t>Будут задействованы: региональная автоматизированная система централизованного оповещения населения, Общероссийская комплексная система информирования и оповещения населения в местах массового пребывания людей, комплексная система экстренного оповещения населения об угрозе возникновения или о возникновении чрезвычайных ситуаций, местные системы оповещения населения муниципальных районов Омской области, локальные системы оповещения предприятий.</w:t>
      </w:r>
      <w:proofErr w:type="gramEnd"/>
      <w:r w:rsidRPr="00A706B0">
        <w:rPr>
          <w:color w:val="000000"/>
        </w:rPr>
        <w:br/>
      </w:r>
      <w:r w:rsidRPr="00A706B0">
        <w:rPr>
          <w:color w:val="000000"/>
        </w:rPr>
        <w:br/>
        <w:t>С 10.00 до 10.30 на территории города Омска и муниципальных районов Омской области будут запущены сирены, речевая информация: «Внимание! Проверка системы оповещения!» через точки звукоусиления, громкоговорители и на телевидении по «12 каналу» будет транслироваться специальная заставка.</w:t>
      </w:r>
      <w:r w:rsidRPr="00A706B0">
        <w:rPr>
          <w:color w:val="000000"/>
        </w:rPr>
        <w:br/>
      </w:r>
      <w:r w:rsidRPr="00A706B0">
        <w:rPr>
          <w:color w:val="000000"/>
        </w:rPr>
        <w:br/>
        <w:t>Убедительная просьба к жителям и гостям Омской области соблюдать спокойствие и никаких действий не предпринимать.</w:t>
      </w:r>
      <w:r w:rsidRPr="00A706B0">
        <w:rPr>
          <w:color w:val="000000"/>
        </w:rPr>
        <w:br/>
      </w:r>
      <w:r w:rsidRPr="00A706B0">
        <w:rPr>
          <w:color w:val="000000"/>
        </w:rPr>
        <w:br/>
      </w:r>
    </w:p>
    <w:p w:rsidR="00A706B0" w:rsidRDefault="00A706B0" w:rsidP="00A706B0">
      <w:pPr>
        <w:shd w:val="clear" w:color="auto" w:fill="FFFFFF"/>
        <w:spacing w:line="217" w:lineRule="atLeast"/>
        <w:rPr>
          <w:rFonts w:ascii="Tahoma" w:hAnsi="Tahoma" w:cs="Tahoma"/>
          <w:color w:val="000000"/>
          <w:sz w:val="17"/>
          <w:szCs w:val="17"/>
        </w:rPr>
      </w:pPr>
    </w:p>
    <w:p w:rsidR="00A706B0" w:rsidRDefault="00A706B0" w:rsidP="00A706B0">
      <w:pPr>
        <w:ind w:left="-567"/>
      </w:pPr>
      <w:r>
        <w:rPr>
          <w:color w:val="000000"/>
        </w:rPr>
        <w:t xml:space="preserve">        Телефон доверия:  ГУ МЧС России по Омской области 8 (3812) 948-333</w:t>
      </w:r>
    </w:p>
    <w:p w:rsidR="00A706B0" w:rsidRDefault="00A706B0" w:rsidP="00A706B0">
      <w:pPr>
        <w:shd w:val="clear" w:color="auto" w:fill="FFFFFF"/>
        <w:ind w:hanging="567"/>
        <w:jc w:val="both"/>
        <w:rPr>
          <w:color w:val="000000"/>
        </w:rPr>
      </w:pPr>
      <w:r>
        <w:rPr>
          <w:color w:val="000000"/>
        </w:rPr>
        <w:t xml:space="preserve">        Вызов пожарной охраны: </w:t>
      </w:r>
      <w:r>
        <w:t>112 единый телефон спасения</w:t>
      </w:r>
    </w:p>
    <w:p w:rsidR="00A706B0" w:rsidRDefault="00A706B0" w:rsidP="00A706B0"/>
    <w:p w:rsidR="00A706B0" w:rsidRDefault="00A706B0" w:rsidP="00A706B0">
      <w:pPr>
        <w:ind w:hanging="567"/>
      </w:pPr>
      <w:r>
        <w:t xml:space="preserve">                                                                                             Старший инспектор ОНД Омского района                                                                           </w:t>
      </w:r>
    </w:p>
    <w:p w:rsidR="00A706B0" w:rsidRDefault="00A706B0" w:rsidP="00A706B0">
      <w:pPr>
        <w:ind w:hanging="567"/>
      </w:pPr>
      <w:r>
        <w:t xml:space="preserve">                                                                                             Завьялов И.А.</w:t>
      </w:r>
    </w:p>
    <w:p w:rsidR="0071187B" w:rsidRDefault="0071187B">
      <w:bookmarkStart w:id="0" w:name="_GoBack"/>
      <w:bookmarkEnd w:id="0"/>
    </w:p>
    <w:sectPr w:rsidR="00711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6B0"/>
    <w:rsid w:val="0071187B"/>
    <w:rsid w:val="00A7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6B0"/>
    <w:rPr>
      <w:color w:val="0000FF"/>
      <w:u w:val="single"/>
    </w:rPr>
  </w:style>
  <w:style w:type="character" w:customStyle="1" w:styleId="apple-converted-space">
    <w:name w:val="apple-converted-space"/>
    <w:basedOn w:val="a0"/>
    <w:rsid w:val="00A706B0"/>
  </w:style>
  <w:style w:type="paragraph" w:styleId="a4">
    <w:name w:val="Balloon Text"/>
    <w:basedOn w:val="a"/>
    <w:link w:val="a5"/>
    <w:rsid w:val="00A706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06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6B0"/>
    <w:rPr>
      <w:color w:val="0000FF"/>
      <w:u w:val="single"/>
    </w:rPr>
  </w:style>
  <w:style w:type="character" w:customStyle="1" w:styleId="apple-converted-space">
    <w:name w:val="apple-converted-space"/>
    <w:basedOn w:val="a0"/>
    <w:rsid w:val="00A706B0"/>
  </w:style>
  <w:style w:type="paragraph" w:styleId="a4">
    <w:name w:val="Balloon Text"/>
    <w:basedOn w:val="a"/>
    <w:link w:val="a5"/>
    <w:rsid w:val="00A706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06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47042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2015-04-21T05:21:00Z</dcterms:created>
  <dcterms:modified xsi:type="dcterms:W3CDTF">2015-04-21T05:24:00Z</dcterms:modified>
</cp:coreProperties>
</file>