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AF7" w:rsidRPr="00F92066" w:rsidRDefault="000C1AF7" w:rsidP="000C1A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b/>
        </w:rPr>
        <w:t xml:space="preserve">  </w:t>
      </w: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0C1AF7" w:rsidRPr="00F92066" w:rsidRDefault="000C1AF7" w:rsidP="000C1A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0C1AF7" w:rsidRDefault="000C1AF7" w:rsidP="000C1AF7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0C1AF7" w:rsidTr="00AB515B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C1AF7" w:rsidRDefault="000C1AF7" w:rsidP="00AB515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1AF7" w:rsidRPr="00F92066" w:rsidRDefault="000C1AF7" w:rsidP="000C1AF7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C1AF7" w:rsidRPr="00F92066" w:rsidRDefault="000C1AF7" w:rsidP="000C1AF7">
      <w:pPr>
        <w:pStyle w:val="ConsPlusNonformat"/>
        <w:widowControl/>
      </w:pPr>
    </w:p>
    <w:p w:rsidR="000C1AF7" w:rsidRPr="0082388C" w:rsidRDefault="000C1AF7" w:rsidP="000C1AF7">
      <w:pPr>
        <w:jc w:val="center"/>
        <w:rPr>
          <w:b/>
          <w:sz w:val="32"/>
          <w:szCs w:val="32"/>
        </w:rPr>
      </w:pPr>
    </w:p>
    <w:p w:rsidR="000C1AF7" w:rsidRPr="00F92066" w:rsidRDefault="000C1AF7" w:rsidP="000C1AF7">
      <w:pPr>
        <w:pStyle w:val="ConsPlusNonformat"/>
        <w:widowControl/>
        <w:rPr>
          <w:rFonts w:ascii="Times New Roman" w:hAnsi="Times New Roman" w:cs="Times New Roman"/>
        </w:rPr>
      </w:pPr>
      <w:r w:rsidRPr="00F82012">
        <w:rPr>
          <w:rFonts w:ascii="Times New Roman" w:hAnsi="Times New Roman" w:cs="Times New Roman"/>
          <w:kern w:val="24"/>
          <w:sz w:val="28"/>
          <w:szCs w:val="28"/>
        </w:rPr>
        <w:t>«</w:t>
      </w:r>
      <w:r w:rsidR="00D91382">
        <w:rPr>
          <w:rFonts w:ascii="Times New Roman" w:hAnsi="Times New Roman" w:cs="Times New Roman"/>
          <w:kern w:val="24"/>
          <w:sz w:val="28"/>
          <w:szCs w:val="28"/>
        </w:rPr>
        <w:t>12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» </w:t>
      </w:r>
      <w:r w:rsidR="00BA60DA">
        <w:rPr>
          <w:rFonts w:ascii="Times New Roman" w:hAnsi="Times New Roman" w:cs="Times New Roman"/>
          <w:kern w:val="24"/>
          <w:sz w:val="28"/>
          <w:szCs w:val="28"/>
        </w:rPr>
        <w:t>апреля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20</w:t>
      </w:r>
      <w:r>
        <w:rPr>
          <w:rFonts w:ascii="Times New Roman" w:hAnsi="Times New Roman" w:cs="Times New Roman"/>
          <w:kern w:val="24"/>
          <w:sz w:val="28"/>
          <w:szCs w:val="28"/>
        </w:rPr>
        <w:t>2</w:t>
      </w:r>
      <w:r w:rsidR="00B21AAF">
        <w:rPr>
          <w:rFonts w:ascii="Times New Roman" w:hAnsi="Times New Roman" w:cs="Times New Roman"/>
          <w:kern w:val="24"/>
          <w:sz w:val="28"/>
          <w:szCs w:val="28"/>
        </w:rPr>
        <w:t>3</w:t>
      </w:r>
      <w:r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Pr="00F82012">
        <w:rPr>
          <w:rFonts w:ascii="Times New Roman" w:hAnsi="Times New Roman" w:cs="Times New Roman"/>
        </w:rPr>
        <w:t xml:space="preserve">                  </w:t>
      </w:r>
      <w:r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91382"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№</w:t>
      </w:r>
      <w:r w:rsidR="00D91382">
        <w:rPr>
          <w:rFonts w:ascii="Times New Roman" w:hAnsi="Times New Roman" w:cs="Times New Roman"/>
          <w:sz w:val="28"/>
          <w:szCs w:val="28"/>
        </w:rPr>
        <w:t>29</w:t>
      </w:r>
    </w:p>
    <w:p w:rsidR="000C1AF7" w:rsidRPr="001940BD" w:rsidRDefault="000C1AF7" w:rsidP="000C1AF7">
      <w:pPr>
        <w:rPr>
          <w:sz w:val="28"/>
          <w:szCs w:val="28"/>
        </w:rPr>
      </w:pPr>
    </w:p>
    <w:p w:rsidR="000C1AF7" w:rsidRDefault="000C1AF7" w:rsidP="000C1AF7"/>
    <w:p w:rsidR="000C1AF7" w:rsidRPr="00C35B4A" w:rsidRDefault="000C1AF7" w:rsidP="000C1AF7">
      <w:pPr>
        <w:rPr>
          <w:bCs/>
          <w:sz w:val="28"/>
          <w:szCs w:val="28"/>
        </w:rPr>
      </w:pPr>
    </w:p>
    <w:p w:rsidR="000C1AF7" w:rsidRDefault="000C1AF7" w:rsidP="000C1AF7">
      <w:pPr>
        <w:ind w:firstLine="567"/>
        <w:jc w:val="both"/>
        <w:rPr>
          <w:bCs/>
          <w:sz w:val="28"/>
          <w:szCs w:val="28"/>
        </w:rPr>
      </w:pPr>
      <w:r w:rsidRPr="000C1AF7">
        <w:rPr>
          <w:rFonts w:eastAsiaTheme="minorHAnsi"/>
          <w:sz w:val="28"/>
          <w:szCs w:val="28"/>
          <w:lang w:eastAsia="en-US"/>
        </w:rPr>
        <w:t>О внесении изменений в постановление администрации Андреевского сельского поселения Омского муниципального района Омской области от 04.02.2020 №</w:t>
      </w:r>
      <w:r>
        <w:rPr>
          <w:rFonts w:eastAsiaTheme="minorHAnsi"/>
          <w:sz w:val="28"/>
          <w:szCs w:val="28"/>
          <w:lang w:eastAsia="en-US"/>
        </w:rPr>
        <w:t>6</w:t>
      </w:r>
      <w:r w:rsidRPr="000C1AF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BA3CC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предоставления муниципальной услуги «</w:t>
      </w:r>
      <w:r w:rsidRPr="003D1861">
        <w:rPr>
          <w:rFonts w:eastAsia="Calibri"/>
          <w:sz w:val="28"/>
          <w:szCs w:val="28"/>
          <w:lang w:eastAsia="en-US"/>
        </w:rPr>
        <w:t>Выдача разрешений на строительство (реконструкцию) объектов капитального строительства (за исключением объектов индивидуального жилищного строительства</w:t>
      </w:r>
      <w:r>
        <w:rPr>
          <w:sz w:val="28"/>
          <w:szCs w:val="28"/>
        </w:rPr>
        <w:t>»</w:t>
      </w:r>
    </w:p>
    <w:p w:rsidR="000C1AF7" w:rsidRPr="00C35B4A" w:rsidRDefault="000C1AF7" w:rsidP="000C1AF7">
      <w:pPr>
        <w:ind w:firstLine="567"/>
        <w:rPr>
          <w:bCs/>
          <w:sz w:val="28"/>
          <w:szCs w:val="28"/>
        </w:rPr>
      </w:pPr>
    </w:p>
    <w:p w:rsidR="000C1AF7" w:rsidRPr="000C1AF7" w:rsidRDefault="000C1AF7" w:rsidP="000C1AF7">
      <w:pPr>
        <w:spacing w:after="160" w:line="259" w:lineRule="auto"/>
        <w:ind w:firstLine="567"/>
        <w:jc w:val="both"/>
        <w:rPr>
          <w:sz w:val="28"/>
          <w:szCs w:val="28"/>
        </w:rPr>
      </w:pPr>
      <w:r w:rsidRPr="000C1AF7"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руководствуясь Уставом Андреевского сельского поселения Омского муниципального района Омской области,</w:t>
      </w:r>
    </w:p>
    <w:p w:rsidR="000C1AF7" w:rsidRDefault="000C1AF7" w:rsidP="000C1AF7">
      <w:pPr>
        <w:ind w:firstLine="567"/>
        <w:rPr>
          <w:sz w:val="28"/>
          <w:szCs w:val="28"/>
        </w:rPr>
      </w:pPr>
    </w:p>
    <w:p w:rsidR="000C1AF7" w:rsidRPr="000C1AF7" w:rsidRDefault="000C1AF7" w:rsidP="000C1AF7">
      <w:pPr>
        <w:rPr>
          <w:iCs/>
          <w:sz w:val="28"/>
          <w:szCs w:val="28"/>
        </w:rPr>
      </w:pPr>
      <w:r w:rsidRPr="000C1AF7">
        <w:rPr>
          <w:sz w:val="28"/>
          <w:szCs w:val="28"/>
        </w:rPr>
        <w:t>ПОСТАНОВЛЯЮ:</w:t>
      </w:r>
    </w:p>
    <w:p w:rsidR="000C1AF7" w:rsidRPr="00C35B4A" w:rsidRDefault="000C1AF7" w:rsidP="000C1AF7">
      <w:pPr>
        <w:ind w:firstLine="567"/>
        <w:rPr>
          <w:bCs/>
          <w:sz w:val="28"/>
          <w:szCs w:val="28"/>
        </w:rPr>
      </w:pPr>
    </w:p>
    <w:p w:rsidR="000C1AF7" w:rsidRDefault="000C1AF7" w:rsidP="000C1AF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Внести в административный регламенты предоставления муниципальной услуги «</w:t>
      </w:r>
      <w:r w:rsidRPr="003D1861">
        <w:rPr>
          <w:rFonts w:eastAsia="Calibri"/>
          <w:sz w:val="28"/>
          <w:szCs w:val="28"/>
          <w:lang w:eastAsia="en-US"/>
        </w:rPr>
        <w:t>Выдача разрешений на строительство (реконструкцию) объектов капитального строительства (за исключением объектов индивидуального жилищного строительства</w:t>
      </w:r>
      <w:r>
        <w:rPr>
          <w:sz w:val="28"/>
          <w:szCs w:val="28"/>
        </w:rPr>
        <w:t>» следующие изменения:</w:t>
      </w:r>
    </w:p>
    <w:p w:rsidR="000C1AF7" w:rsidRDefault="000A214E" w:rsidP="000C1AF7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1.1 </w:t>
      </w:r>
      <w:r w:rsidR="000C1AF7">
        <w:rPr>
          <w:sz w:val="28"/>
          <w:szCs w:val="28"/>
        </w:rPr>
        <w:t>Пункты 1.2, 2.5, разделы 2,3 Административного регламента</w:t>
      </w:r>
      <w:r w:rsidR="000C1AF7" w:rsidRPr="000C1AF7">
        <w:rPr>
          <w:bCs/>
          <w:sz w:val="28"/>
          <w:szCs w:val="28"/>
        </w:rPr>
        <w:t xml:space="preserve"> </w:t>
      </w:r>
      <w:r w:rsidR="0084469A">
        <w:rPr>
          <w:rFonts w:eastAsia="Calibri"/>
          <w:color w:val="000000"/>
          <w:sz w:val="28"/>
          <w:szCs w:val="28"/>
          <w:lang w:eastAsia="en-US"/>
        </w:rPr>
        <w:t xml:space="preserve">Приказом Министерства строительства и жилищно- коммунального хозяйства РФ от 03.06.2022 №446/ПР, утверждена форма разрешения на строительство. </w:t>
      </w:r>
      <w:r w:rsidR="000C1AF7" w:rsidRPr="000C1AF7">
        <w:rPr>
          <w:bCs/>
          <w:sz w:val="28"/>
          <w:szCs w:val="28"/>
        </w:rPr>
        <w:t xml:space="preserve">Признать утратившим силу приказ Министерства строительства и жилищно- коммунального хозяйства РФ </w:t>
      </w:r>
      <w:r w:rsidR="000C1AF7" w:rsidRPr="003D1861">
        <w:rPr>
          <w:rFonts w:eastAsia="Calibri"/>
          <w:color w:val="000000"/>
          <w:sz w:val="28"/>
          <w:szCs w:val="28"/>
          <w:lang w:eastAsia="en-US"/>
        </w:rPr>
        <w:t>от 24.11.</w:t>
      </w:r>
      <w:smartTag w:uri="urn:schemas-microsoft-com:office:smarttags" w:element="metricconverter">
        <w:smartTagPr>
          <w:attr w:name="ProductID" w:val="2005 г"/>
        </w:smartTagPr>
        <w:r w:rsidR="000C1AF7" w:rsidRPr="003D1861">
          <w:rPr>
            <w:rFonts w:eastAsia="Calibri"/>
            <w:color w:val="000000"/>
            <w:sz w:val="28"/>
            <w:szCs w:val="28"/>
            <w:lang w:eastAsia="en-US"/>
          </w:rPr>
          <w:t>2005 г</w:t>
        </w:r>
      </w:smartTag>
      <w:r w:rsidR="000C1AF7" w:rsidRPr="003D1861">
        <w:rPr>
          <w:rFonts w:eastAsia="Calibri"/>
          <w:color w:val="000000"/>
          <w:sz w:val="28"/>
          <w:szCs w:val="28"/>
          <w:lang w:eastAsia="en-US"/>
        </w:rPr>
        <w:t>.  №698 "О форме разрешения на строительство и форме разрешения на ввод объекта в эксплуатацию"</w:t>
      </w:r>
      <w:r w:rsidR="000C1AF7">
        <w:rPr>
          <w:rFonts w:eastAsia="Calibri"/>
          <w:color w:val="000000"/>
          <w:sz w:val="28"/>
          <w:szCs w:val="28"/>
          <w:lang w:eastAsia="en-US"/>
        </w:rPr>
        <w:t>.</w:t>
      </w:r>
      <w:r w:rsidR="0084469A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B80F0B" w:rsidRDefault="000A214E" w:rsidP="000C1AF7">
      <w:pPr>
        <w:ind w:firstLine="567"/>
        <w:jc w:val="both"/>
        <w:rPr>
          <w:sz w:val="28"/>
          <w:szCs w:val="28"/>
        </w:rPr>
      </w:pPr>
      <w:r w:rsidRPr="000A214E">
        <w:rPr>
          <w:sz w:val="28"/>
          <w:szCs w:val="28"/>
        </w:rPr>
        <w:t xml:space="preserve">1.2. </w:t>
      </w:r>
      <w:r>
        <w:rPr>
          <w:sz w:val="28"/>
          <w:szCs w:val="28"/>
        </w:rPr>
        <w:t>П</w:t>
      </w:r>
      <w:r w:rsidRPr="000A214E">
        <w:rPr>
          <w:sz w:val="28"/>
          <w:szCs w:val="28"/>
        </w:rPr>
        <w:t xml:space="preserve">ункт </w:t>
      </w:r>
      <w:r>
        <w:rPr>
          <w:sz w:val="28"/>
          <w:szCs w:val="28"/>
        </w:rPr>
        <w:t>2.5</w:t>
      </w:r>
      <w:r w:rsidRPr="000A214E">
        <w:rPr>
          <w:sz w:val="28"/>
          <w:szCs w:val="28"/>
        </w:rPr>
        <w:t xml:space="preserve"> изложить в следующей редакции: «согласование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Кодекса»;</w:t>
      </w:r>
    </w:p>
    <w:p w:rsidR="000A214E" w:rsidRDefault="000A214E" w:rsidP="000C1AF7">
      <w:pPr>
        <w:ind w:firstLine="567"/>
        <w:jc w:val="both"/>
        <w:rPr>
          <w:sz w:val="28"/>
          <w:szCs w:val="28"/>
        </w:rPr>
      </w:pPr>
      <w:r w:rsidRPr="000A214E">
        <w:rPr>
          <w:sz w:val="28"/>
          <w:szCs w:val="28"/>
        </w:rPr>
        <w:t xml:space="preserve">1.3. </w:t>
      </w:r>
      <w:r>
        <w:rPr>
          <w:sz w:val="28"/>
          <w:szCs w:val="28"/>
        </w:rPr>
        <w:t>П</w:t>
      </w:r>
      <w:r w:rsidRPr="000A214E">
        <w:rPr>
          <w:sz w:val="28"/>
          <w:szCs w:val="28"/>
        </w:rPr>
        <w:t xml:space="preserve">ункт 2.5 дополнить подпунктом 8 следующего содержания: «разрешение на отклонение от предельных параметров разрешенного </w:t>
      </w:r>
      <w:r w:rsidRPr="000A214E">
        <w:rPr>
          <w:sz w:val="28"/>
          <w:szCs w:val="28"/>
        </w:rPr>
        <w:lastRenderedPageBreak/>
        <w:t>строительства, реконструкции (в случае, если застройщику было предоставлено такое разрешение в соответствии со статьей 40 Градостроительного Кодекса);</w:t>
      </w:r>
    </w:p>
    <w:p w:rsidR="00BA60DA" w:rsidRPr="00BA60DA" w:rsidRDefault="00BA60DA" w:rsidP="00BA60DA">
      <w:pPr>
        <w:ind w:firstLine="567"/>
        <w:jc w:val="both"/>
        <w:rPr>
          <w:sz w:val="28"/>
          <w:szCs w:val="28"/>
        </w:rPr>
      </w:pPr>
      <w:r w:rsidRPr="00BA60DA">
        <w:rPr>
          <w:sz w:val="28"/>
          <w:szCs w:val="28"/>
        </w:rPr>
        <w:t>В рамках настоящих Правил в отношении смежных земельных участков могут быть по решению заявителя выданы градостроительные планы земельных участков в отношении каждого из смежных земельных участков либо градостроительный план земельного участка, единый в отношении всех смежных земельных участков.</w:t>
      </w:r>
    </w:p>
    <w:p w:rsidR="00BA60DA" w:rsidRPr="00BA60DA" w:rsidRDefault="00BA60DA" w:rsidP="00BA60DA">
      <w:pPr>
        <w:ind w:firstLine="567"/>
        <w:jc w:val="both"/>
        <w:rPr>
          <w:sz w:val="28"/>
          <w:szCs w:val="28"/>
        </w:rPr>
      </w:pPr>
      <w:r w:rsidRPr="00BA60DA">
        <w:rPr>
          <w:sz w:val="28"/>
          <w:szCs w:val="28"/>
        </w:rPr>
        <w:t>Для целей строительства объекта капитального строительства, не являющегося линейным объектом, на смежных земельных участках заявитель в порядке, предусмотренном статьей 573 Градостроительного кодекса Российской Федерации, обращается с заявлениями о выдаче градостроительных планов земельных участков в отношении каждого из смежных земельных участков либо с заявлением о выдаче градостроительного плана земельного участка, единого в отношении всех смежных земельных участков, в орган местного самоуправления по месту нахождения смежных земельных участков.</w:t>
      </w:r>
    </w:p>
    <w:p w:rsidR="00BA60DA" w:rsidRPr="00BA60DA" w:rsidRDefault="00BA60DA" w:rsidP="00BA60DA">
      <w:pPr>
        <w:ind w:firstLine="567"/>
        <w:jc w:val="both"/>
        <w:rPr>
          <w:sz w:val="28"/>
          <w:szCs w:val="28"/>
        </w:rPr>
      </w:pPr>
      <w:r w:rsidRPr="00BA60DA">
        <w:rPr>
          <w:sz w:val="28"/>
          <w:szCs w:val="28"/>
        </w:rPr>
        <w:t>В градостроительный план земельного участка, единый в отношении всех смежных земельных участков, включается информация о границах смежных земельных участков и о кадастровых номерах смежных земельных участков (при их наличии</w:t>
      </w:r>
      <w:proofErr w:type="gramStart"/>
      <w:r w:rsidRPr="00BA60DA">
        <w:rPr>
          <w:sz w:val="28"/>
          <w:szCs w:val="28"/>
        </w:rPr>
        <w:t>) .</w:t>
      </w:r>
      <w:proofErr w:type="gramEnd"/>
      <w:r w:rsidRPr="00BA60DA">
        <w:rPr>
          <w:sz w:val="28"/>
          <w:szCs w:val="28"/>
        </w:rPr>
        <w:t xml:space="preserve"> Информация о минимальных отступах от общих границ смежных земельных участков в такой градостроительный план земельного участка не включается.";</w:t>
      </w:r>
    </w:p>
    <w:p w:rsidR="00BA60DA" w:rsidRPr="00BA60DA" w:rsidRDefault="00BA60DA" w:rsidP="00BA60DA">
      <w:pPr>
        <w:ind w:firstLine="567"/>
        <w:jc w:val="both"/>
        <w:rPr>
          <w:bCs/>
          <w:sz w:val="28"/>
          <w:szCs w:val="28"/>
        </w:rPr>
      </w:pPr>
    </w:p>
    <w:p w:rsidR="000C1AF7" w:rsidRPr="00BA3CCF" w:rsidRDefault="000C1AF7" w:rsidP="000C1A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</w:p>
    <w:p w:rsidR="000C1AF7" w:rsidRPr="00BA3CCF" w:rsidRDefault="000C1AF7" w:rsidP="000C1AF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BA3CCF">
        <w:rPr>
          <w:bCs/>
          <w:sz w:val="28"/>
          <w:szCs w:val="28"/>
        </w:rPr>
        <w:t xml:space="preserve">Признать утратившим силу постановление Администрации </w:t>
      </w:r>
      <w:r>
        <w:rPr>
          <w:bCs/>
          <w:sz w:val="28"/>
          <w:szCs w:val="28"/>
        </w:rPr>
        <w:t>Андреевского сельского</w:t>
      </w:r>
      <w:r w:rsidRPr="00BA3CCF">
        <w:rPr>
          <w:bCs/>
          <w:sz w:val="28"/>
          <w:szCs w:val="28"/>
        </w:rPr>
        <w:t xml:space="preserve"> поселения </w:t>
      </w:r>
      <w:r>
        <w:rPr>
          <w:bCs/>
          <w:sz w:val="28"/>
          <w:szCs w:val="28"/>
        </w:rPr>
        <w:t>Омского</w:t>
      </w:r>
      <w:r w:rsidRPr="00BA3CCF">
        <w:rPr>
          <w:bCs/>
          <w:sz w:val="28"/>
          <w:szCs w:val="28"/>
        </w:rPr>
        <w:t xml:space="preserve"> муниципального района Омской области от </w:t>
      </w:r>
      <w:r>
        <w:rPr>
          <w:bCs/>
          <w:sz w:val="28"/>
          <w:szCs w:val="28"/>
        </w:rPr>
        <w:t xml:space="preserve">02.05.2017 года </w:t>
      </w:r>
      <w:r w:rsidRPr="00BA3CCF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38</w:t>
      </w:r>
      <w:r w:rsidRPr="00BA3CCF">
        <w:rPr>
          <w:bCs/>
          <w:sz w:val="28"/>
          <w:szCs w:val="28"/>
        </w:rPr>
        <w:t>.</w:t>
      </w:r>
    </w:p>
    <w:p w:rsidR="000C1AF7" w:rsidRPr="00C35B4A" w:rsidRDefault="000C1AF7" w:rsidP="000C1AF7">
      <w:pPr>
        <w:ind w:firstLine="567"/>
        <w:jc w:val="both"/>
        <w:rPr>
          <w:sz w:val="28"/>
          <w:szCs w:val="28"/>
        </w:rPr>
      </w:pPr>
    </w:p>
    <w:p w:rsidR="000C1AF7" w:rsidRDefault="000C1AF7" w:rsidP="000C1AF7">
      <w:pPr>
        <w:pStyle w:val="a3"/>
        <w:rPr>
          <w:szCs w:val="28"/>
        </w:rPr>
      </w:pPr>
    </w:p>
    <w:p w:rsidR="000C1AF7" w:rsidRDefault="000C1AF7" w:rsidP="000C1AF7">
      <w:pPr>
        <w:pStyle w:val="a3"/>
        <w:ind w:right="-1"/>
        <w:rPr>
          <w:szCs w:val="28"/>
        </w:rPr>
      </w:pPr>
    </w:p>
    <w:p w:rsidR="000C1AF7" w:rsidRDefault="000C1AF7" w:rsidP="000C1AF7">
      <w:pPr>
        <w:pStyle w:val="a3"/>
        <w:ind w:right="-1"/>
        <w:rPr>
          <w:szCs w:val="28"/>
        </w:rPr>
      </w:pPr>
      <w:r>
        <w:rPr>
          <w:szCs w:val="28"/>
        </w:rPr>
        <w:t>Глава Андреевского сельского поселения                                              И.В. Катаев</w:t>
      </w:r>
    </w:p>
    <w:p w:rsidR="000C1AF7" w:rsidRDefault="000C1AF7" w:rsidP="000C1AF7">
      <w:pPr>
        <w:pStyle w:val="a3"/>
        <w:ind w:right="-1"/>
        <w:rPr>
          <w:szCs w:val="28"/>
        </w:rPr>
      </w:pPr>
      <w:r>
        <w:rPr>
          <w:szCs w:val="28"/>
        </w:rPr>
        <w:t xml:space="preserve">                                         </w:t>
      </w:r>
    </w:p>
    <w:p w:rsidR="000C1AF7" w:rsidRPr="007F4D58" w:rsidRDefault="000C1AF7" w:rsidP="000C1AF7">
      <w:pPr>
        <w:pStyle w:val="a3"/>
        <w:ind w:right="-1"/>
        <w:rPr>
          <w:szCs w:val="28"/>
        </w:rPr>
      </w:pPr>
    </w:p>
    <w:p w:rsidR="000C1AF7" w:rsidRDefault="000C1AF7" w:rsidP="000C1AF7">
      <w:pPr>
        <w:pStyle w:val="a3"/>
        <w:ind w:right="-1"/>
        <w:rPr>
          <w:szCs w:val="28"/>
        </w:rPr>
      </w:pPr>
    </w:p>
    <w:p w:rsidR="000C1AF7" w:rsidRDefault="000C1AF7" w:rsidP="000C1AF7">
      <w:pPr>
        <w:pStyle w:val="a3"/>
        <w:ind w:right="-1"/>
        <w:rPr>
          <w:szCs w:val="28"/>
        </w:rPr>
      </w:pPr>
    </w:p>
    <w:p w:rsidR="000C1AF7" w:rsidRDefault="000C1AF7" w:rsidP="000C1AF7">
      <w:pPr>
        <w:pStyle w:val="a3"/>
        <w:ind w:right="-1"/>
        <w:rPr>
          <w:szCs w:val="28"/>
        </w:rPr>
      </w:pPr>
    </w:p>
    <w:p w:rsidR="00FC1CD3" w:rsidRDefault="00FC1CD3"/>
    <w:sectPr w:rsidR="00FC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F7"/>
    <w:rsid w:val="000A214E"/>
    <w:rsid w:val="000C1AF7"/>
    <w:rsid w:val="0084469A"/>
    <w:rsid w:val="00B21AAF"/>
    <w:rsid w:val="00B80F0B"/>
    <w:rsid w:val="00BA60DA"/>
    <w:rsid w:val="00BF59A9"/>
    <w:rsid w:val="00D91382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DA027C"/>
  <w15:chartTrackingRefBased/>
  <w15:docId w15:val="{422C76A1-2DFC-4283-A2BD-2B69F5CD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AF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C1AF7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C1AF7"/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0C1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A60D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A60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60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4</cp:revision>
  <cp:lastPrinted>2023-04-13T09:56:00Z</cp:lastPrinted>
  <dcterms:created xsi:type="dcterms:W3CDTF">2023-04-13T05:34:00Z</dcterms:created>
  <dcterms:modified xsi:type="dcterms:W3CDTF">2023-04-17T05:22:00Z</dcterms:modified>
</cp:coreProperties>
</file>