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19F" w:rsidRDefault="00BE719F" w:rsidP="00BE719F">
      <w:pPr>
        <w:jc w:val="center"/>
        <w:rPr>
          <w:b/>
        </w:rPr>
      </w:pPr>
      <w:r>
        <w:rPr>
          <w:b/>
        </w:rPr>
        <w:t>ОМСКИЙ  МУНИЦИПАЛЬНЫЙ  РАЙОН ОМСКОЙ ОБЛАСТИ</w:t>
      </w:r>
    </w:p>
    <w:p w:rsidR="00BE719F" w:rsidRDefault="00BE719F" w:rsidP="00BE719F">
      <w:pPr>
        <w:jc w:val="center"/>
        <w:rPr>
          <w:b/>
          <w:sz w:val="26"/>
          <w:szCs w:val="26"/>
        </w:rPr>
      </w:pPr>
      <w:r>
        <w:rPr>
          <w:b/>
          <w:sz w:val="40"/>
          <w:szCs w:val="40"/>
        </w:rPr>
        <w:t>Совет Андреевского  сельского поселения</w:t>
      </w:r>
      <w:r>
        <w:rPr>
          <w:b/>
          <w:sz w:val="26"/>
          <w:szCs w:val="26"/>
        </w:rPr>
        <w:t xml:space="preserve"> </w:t>
      </w:r>
    </w:p>
    <w:tbl>
      <w:tblPr>
        <w:tblW w:w="0" w:type="auto"/>
        <w:tblBorders>
          <w:top w:val="thinThickSmallGap" w:sz="24" w:space="0" w:color="auto"/>
        </w:tblBorders>
        <w:tblLook w:val="04A0" w:firstRow="1" w:lastRow="0" w:firstColumn="1" w:lastColumn="0" w:noHBand="0" w:noVBand="1"/>
      </w:tblPr>
      <w:tblGrid>
        <w:gridCol w:w="9571"/>
      </w:tblGrid>
      <w:tr w:rsidR="00BE719F" w:rsidTr="00E40CF8">
        <w:trPr>
          <w:trHeight w:val="72"/>
        </w:trPr>
        <w:tc>
          <w:tcPr>
            <w:tcW w:w="9571" w:type="dxa"/>
            <w:tcBorders>
              <w:top w:val="thinThickSmallGap" w:sz="24" w:space="0" w:color="auto"/>
              <w:left w:val="nil"/>
              <w:bottom w:val="nil"/>
              <w:right w:val="nil"/>
            </w:tcBorders>
          </w:tcPr>
          <w:p w:rsidR="00BE719F" w:rsidRDefault="00BE719F" w:rsidP="00E40CF8">
            <w:pPr>
              <w:jc w:val="center"/>
              <w:rPr>
                <w:b/>
                <w:sz w:val="26"/>
                <w:szCs w:val="26"/>
              </w:rPr>
            </w:pPr>
          </w:p>
        </w:tc>
      </w:tr>
    </w:tbl>
    <w:p w:rsidR="00BE719F" w:rsidRDefault="00BE719F" w:rsidP="00BE719F">
      <w:pPr>
        <w:jc w:val="center"/>
        <w:rPr>
          <w:b/>
          <w:sz w:val="36"/>
          <w:szCs w:val="36"/>
        </w:rPr>
      </w:pPr>
      <w:r>
        <w:rPr>
          <w:b/>
          <w:sz w:val="36"/>
          <w:szCs w:val="36"/>
        </w:rPr>
        <w:t xml:space="preserve">РЕШЕНИЕ              </w:t>
      </w:r>
    </w:p>
    <w:p w:rsidR="00BE719F" w:rsidRDefault="00BE719F" w:rsidP="00BE719F">
      <w:pPr>
        <w:shd w:val="clear" w:color="auto" w:fill="FFFFFF"/>
        <w:rPr>
          <w:color w:val="000000"/>
          <w:sz w:val="28"/>
          <w:szCs w:val="28"/>
        </w:rPr>
      </w:pPr>
    </w:p>
    <w:p w:rsidR="00BE719F" w:rsidRDefault="00BE719F" w:rsidP="00BE719F">
      <w:pPr>
        <w:shd w:val="clear" w:color="auto" w:fill="FFFFFF"/>
        <w:rPr>
          <w:color w:val="000000"/>
          <w:sz w:val="28"/>
          <w:szCs w:val="28"/>
        </w:rPr>
      </w:pPr>
      <w:r>
        <w:rPr>
          <w:color w:val="000000"/>
          <w:sz w:val="28"/>
          <w:szCs w:val="28"/>
        </w:rPr>
        <w:t xml:space="preserve">от   </w:t>
      </w:r>
      <w:r w:rsidR="00212AE6">
        <w:rPr>
          <w:color w:val="000000"/>
          <w:sz w:val="28"/>
          <w:szCs w:val="28"/>
        </w:rPr>
        <w:t xml:space="preserve">27.03.2019    </w:t>
      </w:r>
      <w:r>
        <w:rPr>
          <w:color w:val="000000"/>
          <w:sz w:val="28"/>
          <w:szCs w:val="28"/>
        </w:rPr>
        <w:t xml:space="preserve"> № </w:t>
      </w:r>
      <w:r w:rsidR="00212AE6">
        <w:rPr>
          <w:color w:val="000000"/>
          <w:sz w:val="28"/>
          <w:szCs w:val="28"/>
        </w:rPr>
        <w:t>12</w:t>
      </w:r>
      <w:bookmarkStart w:id="0" w:name="_GoBack"/>
      <w:bookmarkEnd w:id="0"/>
    </w:p>
    <w:p w:rsidR="00BE719F" w:rsidRDefault="00BE719F" w:rsidP="00BE719F">
      <w:pPr>
        <w:shd w:val="clear" w:color="auto" w:fill="FFFFFF"/>
        <w:rPr>
          <w:color w:val="000000"/>
          <w:sz w:val="28"/>
          <w:szCs w:val="28"/>
        </w:rPr>
      </w:pPr>
    </w:p>
    <w:p w:rsidR="00BE719F" w:rsidRDefault="00BE719F" w:rsidP="00BE719F">
      <w:pPr>
        <w:shd w:val="clear" w:color="auto" w:fill="FFFFFF"/>
        <w:jc w:val="both"/>
        <w:rPr>
          <w:sz w:val="28"/>
          <w:szCs w:val="28"/>
        </w:rPr>
      </w:pPr>
      <w:r>
        <w:rPr>
          <w:sz w:val="28"/>
          <w:szCs w:val="28"/>
        </w:rPr>
        <w:t>О внесении изменений и дополнений в Устав Андреевского сельского поселения Омского муниципального района Омской области</w:t>
      </w:r>
    </w:p>
    <w:p w:rsidR="00BE719F" w:rsidRDefault="00BE719F" w:rsidP="00BE719F">
      <w:pPr>
        <w:jc w:val="both"/>
        <w:rPr>
          <w:sz w:val="28"/>
          <w:szCs w:val="28"/>
        </w:rPr>
      </w:pPr>
    </w:p>
    <w:p w:rsidR="00BE719F" w:rsidRDefault="00BE719F" w:rsidP="00BE719F">
      <w:pPr>
        <w:shd w:val="clear" w:color="auto" w:fill="FFFFFF"/>
        <w:jc w:val="both"/>
        <w:rPr>
          <w:sz w:val="28"/>
          <w:szCs w:val="28"/>
        </w:rPr>
      </w:pPr>
      <w:r>
        <w:rPr>
          <w:sz w:val="28"/>
          <w:szCs w:val="28"/>
        </w:rPr>
        <w:tab/>
        <w:t xml:space="preserve">В целях </w:t>
      </w:r>
      <w:proofErr w:type="gramStart"/>
      <w:r>
        <w:rPr>
          <w:sz w:val="28"/>
          <w:szCs w:val="28"/>
        </w:rPr>
        <w:t>приведений Устава Андреевского сельского поселения Омского муниципального района Омской области</w:t>
      </w:r>
      <w:proofErr w:type="gramEnd"/>
      <w:r>
        <w:rPr>
          <w:sz w:val="28"/>
          <w:szCs w:val="28"/>
        </w:rPr>
        <w:t xml:space="preserve"> в соответствии с действующим законодательством, Совет Андреевского сельского поселения</w:t>
      </w:r>
    </w:p>
    <w:p w:rsidR="00BE719F" w:rsidRDefault="00BE719F" w:rsidP="00BE719F">
      <w:pPr>
        <w:jc w:val="both"/>
        <w:rPr>
          <w:sz w:val="28"/>
          <w:szCs w:val="28"/>
        </w:rPr>
      </w:pPr>
    </w:p>
    <w:p w:rsidR="00BE719F" w:rsidRDefault="00BE719F" w:rsidP="00BE719F">
      <w:pPr>
        <w:shd w:val="clear" w:color="auto" w:fill="FFFFFF"/>
        <w:jc w:val="both"/>
        <w:rPr>
          <w:b/>
          <w:color w:val="000000"/>
          <w:sz w:val="28"/>
          <w:szCs w:val="28"/>
        </w:rPr>
      </w:pPr>
      <w:r>
        <w:rPr>
          <w:b/>
          <w:color w:val="000000"/>
          <w:sz w:val="28"/>
          <w:szCs w:val="28"/>
        </w:rPr>
        <w:t>РЕШИЛ:</w:t>
      </w:r>
    </w:p>
    <w:p w:rsidR="00BE719F" w:rsidRPr="002928DC" w:rsidRDefault="00404C4F" w:rsidP="00BE719F">
      <w:pPr>
        <w:pStyle w:val="a3"/>
        <w:ind w:left="708" w:firstLine="708"/>
        <w:jc w:val="both"/>
        <w:rPr>
          <w:sz w:val="28"/>
          <w:szCs w:val="28"/>
        </w:rPr>
      </w:pPr>
      <w:r>
        <w:rPr>
          <w:sz w:val="28"/>
          <w:szCs w:val="28"/>
          <w:lang w:val="en-US"/>
        </w:rPr>
        <w:t>I</w:t>
      </w:r>
      <w:r w:rsidR="00BE719F" w:rsidRPr="002928DC">
        <w:rPr>
          <w:sz w:val="28"/>
          <w:szCs w:val="28"/>
        </w:rPr>
        <w:t>. Внести в Устав Андреевского сельского поселения Омского муниципального района Омской области следующие изменения:</w:t>
      </w:r>
    </w:p>
    <w:p w:rsidR="006C40F5" w:rsidRPr="002928DC" w:rsidRDefault="00426487" w:rsidP="006C40F5">
      <w:pPr>
        <w:pStyle w:val="a3"/>
        <w:ind w:left="708" w:firstLine="708"/>
        <w:jc w:val="both"/>
        <w:rPr>
          <w:sz w:val="28"/>
          <w:szCs w:val="28"/>
        </w:rPr>
      </w:pPr>
      <w:r>
        <w:rPr>
          <w:sz w:val="28"/>
          <w:szCs w:val="28"/>
        </w:rPr>
        <w:t>1)</w:t>
      </w:r>
      <w:r w:rsidR="00BE719F" w:rsidRPr="002928DC">
        <w:rPr>
          <w:sz w:val="28"/>
          <w:szCs w:val="28"/>
        </w:rPr>
        <w:t xml:space="preserve"> </w:t>
      </w:r>
      <w:r w:rsidR="006C40F5" w:rsidRPr="002928DC">
        <w:rPr>
          <w:sz w:val="28"/>
          <w:szCs w:val="28"/>
        </w:rPr>
        <w:t>В статье 30 Устава:</w:t>
      </w:r>
    </w:p>
    <w:p w:rsidR="006C40F5" w:rsidRPr="002928DC" w:rsidRDefault="006C40F5" w:rsidP="006C40F5">
      <w:pPr>
        <w:pStyle w:val="a3"/>
        <w:ind w:left="708" w:firstLine="708"/>
        <w:jc w:val="both"/>
        <w:rPr>
          <w:sz w:val="28"/>
          <w:szCs w:val="28"/>
        </w:rPr>
      </w:pPr>
      <w:r w:rsidRPr="002928DC">
        <w:rPr>
          <w:sz w:val="28"/>
          <w:szCs w:val="28"/>
        </w:rPr>
        <w:t>а) в пункте 11 части 1 слова «с частями 3,5, 6.2» заменить словами «с частями 3, 5, 7.2»;</w:t>
      </w:r>
    </w:p>
    <w:p w:rsidR="006C40F5" w:rsidRPr="002928DC" w:rsidRDefault="006C40F5" w:rsidP="006C40F5">
      <w:pPr>
        <w:pStyle w:val="a3"/>
        <w:ind w:left="708" w:firstLine="708"/>
        <w:jc w:val="both"/>
        <w:rPr>
          <w:sz w:val="28"/>
          <w:szCs w:val="28"/>
        </w:rPr>
      </w:pPr>
      <w:r w:rsidRPr="002928DC">
        <w:rPr>
          <w:sz w:val="28"/>
          <w:szCs w:val="28"/>
        </w:rPr>
        <w:t>б) часть 1 дополнить пунктами 15, 16 следующего содержания:</w:t>
      </w:r>
    </w:p>
    <w:p w:rsidR="006C40F5" w:rsidRPr="002928DC" w:rsidRDefault="006C40F5" w:rsidP="006C40F5">
      <w:pPr>
        <w:pStyle w:val="a3"/>
        <w:ind w:left="708" w:firstLine="708"/>
        <w:jc w:val="both"/>
        <w:rPr>
          <w:sz w:val="28"/>
          <w:szCs w:val="28"/>
        </w:rPr>
      </w:pPr>
      <w:r w:rsidRPr="002928DC">
        <w:rPr>
          <w:sz w:val="28"/>
          <w:szCs w:val="28"/>
        </w:rPr>
        <w:t>«15) отзыва избирателями;</w:t>
      </w:r>
    </w:p>
    <w:p w:rsidR="006C40F5" w:rsidRPr="002928DC" w:rsidRDefault="006C40F5" w:rsidP="006C40F5">
      <w:pPr>
        <w:pStyle w:val="a3"/>
        <w:ind w:left="708" w:firstLine="708"/>
        <w:jc w:val="both"/>
        <w:rPr>
          <w:sz w:val="28"/>
          <w:szCs w:val="28"/>
        </w:rPr>
      </w:pPr>
      <w:r w:rsidRPr="002928DC">
        <w:rPr>
          <w:sz w:val="28"/>
          <w:szCs w:val="28"/>
        </w:rPr>
        <w:t xml:space="preserve">  16)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roofErr w:type="gramStart"/>
      <w:r w:rsidRPr="002928DC">
        <w:rPr>
          <w:sz w:val="28"/>
          <w:szCs w:val="28"/>
        </w:rPr>
        <w:t>.».</w:t>
      </w:r>
      <w:proofErr w:type="gramEnd"/>
    </w:p>
    <w:p w:rsidR="006C40F5" w:rsidRPr="002928DC" w:rsidRDefault="006C40F5" w:rsidP="006C40F5">
      <w:pPr>
        <w:pStyle w:val="a3"/>
        <w:ind w:left="708" w:firstLine="708"/>
        <w:jc w:val="both"/>
        <w:rPr>
          <w:sz w:val="28"/>
          <w:szCs w:val="28"/>
        </w:rPr>
      </w:pPr>
      <w:r w:rsidRPr="002928DC">
        <w:rPr>
          <w:sz w:val="28"/>
          <w:szCs w:val="28"/>
        </w:rPr>
        <w:t>в) в части 6 слова «в соответствии с подпунктом 9 пункта 1 настоящей статьи» заменить словами «в соответствии с пунктом 15 части 1 настоящей статьи».</w:t>
      </w:r>
    </w:p>
    <w:p w:rsidR="006C40F5" w:rsidRPr="002928DC" w:rsidRDefault="006C40F5" w:rsidP="006C40F5">
      <w:pPr>
        <w:pStyle w:val="a3"/>
        <w:ind w:left="708" w:firstLine="708"/>
        <w:jc w:val="both"/>
        <w:rPr>
          <w:sz w:val="28"/>
          <w:szCs w:val="28"/>
        </w:rPr>
      </w:pPr>
      <w:r w:rsidRPr="002928DC">
        <w:rPr>
          <w:sz w:val="28"/>
          <w:szCs w:val="28"/>
        </w:rPr>
        <w:t>г) дополнить частью 7 следующего содержания:</w:t>
      </w:r>
    </w:p>
    <w:p w:rsidR="006C40F5" w:rsidRPr="002928DC" w:rsidRDefault="006C40F5" w:rsidP="006C40F5">
      <w:pPr>
        <w:pStyle w:val="a3"/>
        <w:ind w:left="708" w:firstLine="708"/>
        <w:jc w:val="both"/>
        <w:rPr>
          <w:sz w:val="28"/>
          <w:szCs w:val="28"/>
        </w:rPr>
      </w:pPr>
      <w:r w:rsidRPr="002928DC">
        <w:rPr>
          <w:sz w:val="28"/>
          <w:szCs w:val="28"/>
        </w:rPr>
        <w:t>«7. В случае</w:t>
      </w:r>
      <w:proofErr w:type="gramStart"/>
      <w:r w:rsidRPr="002928DC">
        <w:rPr>
          <w:sz w:val="28"/>
          <w:szCs w:val="28"/>
        </w:rPr>
        <w:t>,</w:t>
      </w:r>
      <w:proofErr w:type="gramEnd"/>
      <w:r w:rsidRPr="002928DC">
        <w:rPr>
          <w:sz w:val="28"/>
          <w:szCs w:val="28"/>
        </w:rPr>
        <w:t xml:space="preserve"> если глава Андреевского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Андреевского сельского поселения либо на основании решения Совета Андреевского сельского поселения об удалении главы Андреевского сельского поселения в отставку, обжалует данные правовой акт или решение в судебном порядке, досрочные выборы главы Андреевского сельского поселения, избираемого на муниципальных </w:t>
      </w:r>
      <w:proofErr w:type="gramStart"/>
      <w:r w:rsidRPr="002928DC">
        <w:rPr>
          <w:sz w:val="28"/>
          <w:szCs w:val="28"/>
        </w:rPr>
        <w:t>выборах</w:t>
      </w:r>
      <w:proofErr w:type="gramEnd"/>
      <w:r w:rsidRPr="002928DC">
        <w:rPr>
          <w:sz w:val="28"/>
          <w:szCs w:val="28"/>
        </w:rPr>
        <w:t>, не могут быть назначены до вступления решения суда в законную силу.».</w:t>
      </w:r>
    </w:p>
    <w:p w:rsidR="00BE719F" w:rsidRDefault="00404C4F" w:rsidP="006C40F5">
      <w:pPr>
        <w:pStyle w:val="a3"/>
        <w:ind w:left="708" w:firstLine="708"/>
        <w:jc w:val="both"/>
        <w:rPr>
          <w:sz w:val="28"/>
          <w:szCs w:val="28"/>
        </w:rPr>
      </w:pPr>
      <w:r>
        <w:rPr>
          <w:sz w:val="28"/>
          <w:szCs w:val="28"/>
          <w:lang w:val="en-US"/>
        </w:rPr>
        <w:t>II</w:t>
      </w:r>
      <w:r w:rsidR="00BE719F">
        <w:rPr>
          <w:sz w:val="28"/>
          <w:szCs w:val="28"/>
        </w:rPr>
        <w:t xml:space="preserve">. </w:t>
      </w:r>
      <w:r w:rsidR="00BE719F" w:rsidRPr="004F087D">
        <w:rPr>
          <w:sz w:val="28"/>
          <w:szCs w:val="28"/>
        </w:rPr>
        <w:t>Главе Андреевского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DC0D57" w:rsidRPr="002928DC" w:rsidRDefault="00404C4F" w:rsidP="00DC0D57">
      <w:pPr>
        <w:pStyle w:val="a3"/>
        <w:ind w:left="708" w:firstLine="708"/>
        <w:jc w:val="both"/>
        <w:rPr>
          <w:sz w:val="28"/>
          <w:szCs w:val="28"/>
        </w:rPr>
      </w:pPr>
      <w:r>
        <w:rPr>
          <w:sz w:val="28"/>
          <w:szCs w:val="28"/>
          <w:lang w:val="en-US"/>
        </w:rPr>
        <w:lastRenderedPageBreak/>
        <w:t>III</w:t>
      </w:r>
      <w:r w:rsidR="00BE719F">
        <w:rPr>
          <w:sz w:val="28"/>
          <w:szCs w:val="28"/>
        </w:rPr>
        <w:t xml:space="preserve">. </w:t>
      </w:r>
      <w:r w:rsidR="00DC0D57" w:rsidRPr="002928DC">
        <w:rPr>
          <w:sz w:val="28"/>
          <w:szCs w:val="28"/>
        </w:rPr>
        <w:t>Настоящее Решение вступает в силу со дня его официального опубликования, произведенного после его государственной регистрации, за исключением положений для которых установлен иной срок вступления их в силу:</w:t>
      </w:r>
    </w:p>
    <w:p w:rsidR="00DC0D57" w:rsidRPr="002928DC" w:rsidRDefault="00DC0D57" w:rsidP="00DC0D57">
      <w:pPr>
        <w:pStyle w:val="a3"/>
        <w:ind w:left="708" w:firstLine="708"/>
        <w:jc w:val="both"/>
        <w:rPr>
          <w:sz w:val="28"/>
          <w:szCs w:val="28"/>
        </w:rPr>
      </w:pPr>
      <w:r w:rsidRPr="002928DC">
        <w:rPr>
          <w:sz w:val="28"/>
          <w:szCs w:val="28"/>
        </w:rPr>
        <w:t xml:space="preserve">- положения, затрагивающие случаи досрочного прекращения полномочий Главы Андреевского сельского поселения подлежат применению только к выборному должностному лицу, избранному после вступления в силу данного Решения, а именно, пункты </w:t>
      </w:r>
      <w:r w:rsidR="00BA06CC">
        <w:rPr>
          <w:sz w:val="28"/>
          <w:szCs w:val="28"/>
        </w:rPr>
        <w:t>15, 16 части 1 статьи 30 Устава.</w:t>
      </w:r>
    </w:p>
    <w:p w:rsidR="00BE719F" w:rsidRDefault="00BE719F" w:rsidP="00BE719F">
      <w:pPr>
        <w:pStyle w:val="a3"/>
        <w:ind w:left="708" w:firstLine="708"/>
        <w:jc w:val="both"/>
        <w:rPr>
          <w:sz w:val="28"/>
          <w:szCs w:val="28"/>
        </w:rPr>
      </w:pPr>
    </w:p>
    <w:p w:rsidR="0028374F" w:rsidRDefault="0028374F"/>
    <w:p w:rsidR="003F1CF5" w:rsidRDefault="003F1CF5"/>
    <w:p w:rsidR="003F1CF5" w:rsidRDefault="003F1CF5"/>
    <w:p w:rsidR="00BE719F" w:rsidRDefault="00BE719F" w:rsidP="00BE719F">
      <w:r>
        <w:rPr>
          <w:sz w:val="28"/>
          <w:szCs w:val="28"/>
        </w:rPr>
        <w:t xml:space="preserve">Глава  </w:t>
      </w:r>
      <w:r w:rsidRPr="00BF23D4">
        <w:rPr>
          <w:sz w:val="28"/>
          <w:szCs w:val="28"/>
        </w:rPr>
        <w:t>сельского поселения</w:t>
      </w:r>
      <w:proofErr w:type="gramStart"/>
      <w:r w:rsidRPr="00BF23D4">
        <w:rPr>
          <w:sz w:val="28"/>
          <w:szCs w:val="28"/>
        </w:rPr>
        <w:t xml:space="preserve"> </w:t>
      </w:r>
      <w:r>
        <w:rPr>
          <w:sz w:val="28"/>
          <w:szCs w:val="28"/>
        </w:rPr>
        <w:t xml:space="preserve"> </w:t>
      </w:r>
      <w:r w:rsidRPr="00BF23D4">
        <w:rPr>
          <w:color w:val="FFFFFF"/>
          <w:sz w:val="28"/>
          <w:szCs w:val="28"/>
        </w:rPr>
        <w:t>.</w:t>
      </w:r>
      <w:proofErr w:type="gramEnd"/>
      <w:r>
        <w:rPr>
          <w:sz w:val="28"/>
          <w:szCs w:val="28"/>
        </w:rPr>
        <w:t xml:space="preserve">                </w:t>
      </w:r>
      <w:r w:rsidRPr="00BF23D4">
        <w:rPr>
          <w:color w:val="FFFFFF"/>
          <w:sz w:val="28"/>
          <w:szCs w:val="28"/>
        </w:rPr>
        <w:t xml:space="preserve">. </w:t>
      </w:r>
      <w:r>
        <w:rPr>
          <w:sz w:val="28"/>
          <w:szCs w:val="28"/>
        </w:rPr>
        <w:t xml:space="preserve">                                             И.В. Катаев</w:t>
      </w:r>
    </w:p>
    <w:p w:rsidR="00BE719F" w:rsidRDefault="00BE719F"/>
    <w:sectPr w:rsidR="00BE7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700E"/>
    <w:multiLevelType w:val="hybridMultilevel"/>
    <w:tmpl w:val="C4022772"/>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08"/>
    <w:rsid w:val="00086A08"/>
    <w:rsid w:val="00212AE6"/>
    <w:rsid w:val="00242977"/>
    <w:rsid w:val="00271F28"/>
    <w:rsid w:val="0028374F"/>
    <w:rsid w:val="0034551D"/>
    <w:rsid w:val="003F1CF5"/>
    <w:rsid w:val="00404C4F"/>
    <w:rsid w:val="00426487"/>
    <w:rsid w:val="0054537A"/>
    <w:rsid w:val="005C69E6"/>
    <w:rsid w:val="00641D82"/>
    <w:rsid w:val="00682F60"/>
    <w:rsid w:val="006C40F5"/>
    <w:rsid w:val="007E43C2"/>
    <w:rsid w:val="00BA06CC"/>
    <w:rsid w:val="00BE719F"/>
    <w:rsid w:val="00C55CFE"/>
    <w:rsid w:val="00DC0D57"/>
    <w:rsid w:val="00DD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C55C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719F"/>
    <w:pPr>
      <w:ind w:left="284" w:hanging="284"/>
    </w:pPr>
    <w:rPr>
      <w:sz w:val="20"/>
      <w:szCs w:val="20"/>
    </w:rPr>
  </w:style>
  <w:style w:type="character" w:customStyle="1" w:styleId="a4">
    <w:name w:val="Основной текст с отступом Знак"/>
    <w:basedOn w:val="a0"/>
    <w:link w:val="a3"/>
    <w:rsid w:val="00BE719F"/>
    <w:rPr>
      <w:rFonts w:ascii="Times New Roman" w:eastAsia="Times New Roman" w:hAnsi="Times New Roman" w:cs="Times New Roman"/>
      <w:sz w:val="20"/>
      <w:szCs w:val="20"/>
      <w:lang w:eastAsia="ru-RU"/>
    </w:rPr>
  </w:style>
  <w:style w:type="paragraph" w:styleId="a5">
    <w:name w:val="List Paragraph"/>
    <w:basedOn w:val="a"/>
    <w:uiPriority w:val="34"/>
    <w:qFormat/>
    <w:rsid w:val="00C55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474849">
      <w:bodyDiv w:val="1"/>
      <w:marLeft w:val="0"/>
      <w:marRight w:val="0"/>
      <w:marTop w:val="0"/>
      <w:marBottom w:val="0"/>
      <w:divBdr>
        <w:top w:val="none" w:sz="0" w:space="0" w:color="auto"/>
        <w:left w:val="none" w:sz="0" w:space="0" w:color="auto"/>
        <w:bottom w:val="none" w:sz="0" w:space="0" w:color="auto"/>
        <w:right w:val="none" w:sz="0" w:space="0" w:color="auto"/>
      </w:divBdr>
    </w:div>
    <w:div w:id="13643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D8280-0CBD-4B6F-8D16-EA1AE3E2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2019-04-03T05:12:00Z</cp:lastPrinted>
  <dcterms:created xsi:type="dcterms:W3CDTF">2019-04-01T10:46:00Z</dcterms:created>
  <dcterms:modified xsi:type="dcterms:W3CDTF">2019-04-25T04:10:00Z</dcterms:modified>
</cp:coreProperties>
</file>