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1E" w:rsidRDefault="0003141E" w:rsidP="00677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41E" w:rsidRDefault="0003141E" w:rsidP="00677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41E" w:rsidRDefault="0003141E" w:rsidP="00677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987" w:rsidRDefault="00E579CE" w:rsidP="00677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</w:t>
      </w:r>
      <w:r w:rsidR="00CF0987">
        <w:rPr>
          <w:rFonts w:ascii="Times New Roman" w:hAnsi="Times New Roman" w:cs="Times New Roman"/>
          <w:b/>
          <w:sz w:val="28"/>
          <w:szCs w:val="28"/>
        </w:rPr>
        <w:t xml:space="preserve"> телефонных «прямых линий» в 201</w:t>
      </w:r>
      <w:r w:rsidR="0003141E">
        <w:rPr>
          <w:rFonts w:ascii="Times New Roman" w:hAnsi="Times New Roman" w:cs="Times New Roman"/>
          <w:b/>
          <w:sz w:val="28"/>
          <w:szCs w:val="28"/>
        </w:rPr>
        <w:t>9</w:t>
      </w:r>
      <w:r w:rsidR="00CF0987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677807" w:rsidRDefault="00CF0987" w:rsidP="00677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Предоставление сведений из государственного фонда данных, полученных в результате проведения землеустройства</w:t>
      </w:r>
      <w:r w:rsidR="00677807" w:rsidRPr="006778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395F" w:rsidRDefault="009B395F" w:rsidP="009B395F">
      <w:pPr>
        <w:pStyle w:val="ab"/>
        <w:ind w:left="0"/>
        <w:jc w:val="both"/>
        <w:rPr>
          <w:rFonts w:ascii="Times New Roman" w:hAnsi="Times New Roman"/>
          <w:sz w:val="36"/>
          <w:szCs w:val="36"/>
        </w:rPr>
      </w:pPr>
    </w:p>
    <w:p w:rsidR="009B395F" w:rsidRPr="00056996" w:rsidRDefault="009B395F" w:rsidP="009B395F">
      <w:pPr>
        <w:pStyle w:val="ab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69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Каковы условия предоставления материалов ГФДЗ? </w:t>
      </w:r>
    </w:p>
    <w:p w:rsidR="009B395F" w:rsidRPr="00056996" w:rsidRDefault="009B395F" w:rsidP="00056996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996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материалов ГФДЗ осуществляется в соответствии с административным регламентом по предоставлению государственной услуги «Ведение государственного фонда данных, полученных в результате проведения землеустройства», утвержденным приказом Министерства экономического развития Российской Федерации от 14.11.2006 № 376                                       (далее – административный регламент). </w:t>
      </w:r>
    </w:p>
    <w:p w:rsidR="009B395F" w:rsidRPr="00056996" w:rsidRDefault="009B395F" w:rsidP="009B395F">
      <w:pPr>
        <w:pStyle w:val="ab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69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Что такое государственный фонд данных, полученных в результате проведения землеустройства (далее – ГФДЗ)?  </w:t>
      </w:r>
    </w:p>
    <w:p w:rsidR="009B395F" w:rsidRPr="00056996" w:rsidRDefault="009B395F" w:rsidP="009B395F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996">
        <w:rPr>
          <w:rFonts w:ascii="Times New Roman" w:eastAsia="Times New Roman" w:hAnsi="Times New Roman" w:cs="Times New Roman"/>
          <w:sz w:val="28"/>
          <w:szCs w:val="28"/>
        </w:rPr>
        <w:t>Это архив землеустроительной документации, геодезической и картографическ</w:t>
      </w:r>
      <w:r w:rsidR="00A84A8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0569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A81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056996">
        <w:rPr>
          <w:rFonts w:ascii="Times New Roman" w:eastAsia="Times New Roman" w:hAnsi="Times New Roman" w:cs="Times New Roman"/>
          <w:sz w:val="28"/>
          <w:szCs w:val="28"/>
        </w:rPr>
        <w:t xml:space="preserve">, которая изготавливается при проведении землеустройства. </w:t>
      </w:r>
    </w:p>
    <w:p w:rsidR="009B395F" w:rsidRPr="00056996" w:rsidRDefault="009B395F" w:rsidP="009B395F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996">
        <w:rPr>
          <w:rFonts w:ascii="Times New Roman" w:eastAsia="Times New Roman" w:hAnsi="Times New Roman" w:cs="Times New Roman"/>
          <w:sz w:val="28"/>
          <w:szCs w:val="28"/>
        </w:rPr>
        <w:t xml:space="preserve">Землеустройство представляет один из существенных видов земельных отношений, основанных на необходимости систематизированной организации землепользования в государстве, а также осуществлении формирования в соответствии с законом объектов землеустройства. </w:t>
      </w:r>
    </w:p>
    <w:p w:rsidR="00056996" w:rsidRPr="00056996" w:rsidRDefault="009B395F" w:rsidP="00056996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996">
        <w:rPr>
          <w:rFonts w:ascii="Times New Roman" w:eastAsia="Times New Roman" w:hAnsi="Times New Roman" w:cs="Times New Roman"/>
          <w:sz w:val="28"/>
          <w:szCs w:val="28"/>
        </w:rPr>
        <w:t>Объектами землеустройства в настоящее время являются территории субъектов Российской Федерации, территории муниципальных образований.</w:t>
      </w:r>
    </w:p>
    <w:p w:rsidR="009B395F" w:rsidRPr="00056996" w:rsidRDefault="009B395F" w:rsidP="00056996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6996">
        <w:rPr>
          <w:rFonts w:ascii="Times New Roman" w:eastAsia="Times New Roman" w:hAnsi="Times New Roman" w:cs="Times New Roman"/>
          <w:b/>
          <w:sz w:val="28"/>
          <w:szCs w:val="28"/>
        </w:rPr>
        <w:t xml:space="preserve">В какой срок предоставляются материалы ГФДЗ, и взимается ли плата? </w:t>
      </w:r>
    </w:p>
    <w:p w:rsidR="009B395F" w:rsidRPr="00056996" w:rsidRDefault="009B395F" w:rsidP="00056996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996">
        <w:rPr>
          <w:rFonts w:ascii="Times New Roman" w:eastAsia="Times New Roman" w:hAnsi="Times New Roman" w:cs="Times New Roman"/>
          <w:sz w:val="28"/>
          <w:szCs w:val="28"/>
        </w:rPr>
        <w:t xml:space="preserve">Сроки предоставления материалов ГФДЗ в пользование заинтересованным лицам (при личном обращении), или мотивированный отказ в их предоставлении, также уведомление об отсутствии в ГФДЗ  подготавливаются в срок не превышающий 3 рабочих дня со дня поступления заявления. </w:t>
      </w:r>
    </w:p>
    <w:p w:rsidR="009B395F" w:rsidRPr="00056996" w:rsidRDefault="009B395F" w:rsidP="00056996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996">
        <w:rPr>
          <w:rFonts w:ascii="Times New Roman" w:eastAsia="Times New Roman" w:hAnsi="Times New Roman" w:cs="Times New Roman"/>
          <w:sz w:val="28"/>
          <w:szCs w:val="28"/>
        </w:rPr>
        <w:t xml:space="preserve">В случае обращения за материалами ГФДЗ по почте предоставление копий материалов, мотивированный отказ в их предоставлении или  уведомление об отсутствии в ГФДЗ  производится в течение 15 дней со дня поступления заявления. </w:t>
      </w:r>
    </w:p>
    <w:p w:rsidR="00056996" w:rsidRDefault="00056996" w:rsidP="0005699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36B">
        <w:rPr>
          <w:rFonts w:ascii="Times New Roman" w:eastAsia="Times New Roman" w:hAnsi="Times New Roman" w:cs="Times New Roman"/>
          <w:sz w:val="28"/>
          <w:szCs w:val="28"/>
        </w:rPr>
        <w:t xml:space="preserve">Материалы ГФДЗ предоставляются всем заинтересованным лицам </w:t>
      </w:r>
      <w:r w:rsidRPr="00E94659">
        <w:rPr>
          <w:rFonts w:ascii="Times New Roman" w:eastAsia="Times New Roman" w:hAnsi="Times New Roman" w:cs="Times New Roman"/>
          <w:sz w:val="28"/>
          <w:szCs w:val="28"/>
        </w:rPr>
        <w:t>бесплатно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</w:t>
      </w:r>
      <w:r w:rsidRPr="00E579CE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 Федерального агентства кадастра объектов недвижимости по предоставлению государственной услуги «Ведения государственного фонда данных, полученных в результате проведения землеустройства», утвержденного приказом Министерства экономического развития и торговли Российской Федерации от 14.11.2006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9CE">
        <w:rPr>
          <w:rFonts w:ascii="Times New Roman" w:eastAsia="Times New Roman" w:hAnsi="Times New Roman" w:cs="Times New Roman"/>
          <w:sz w:val="28"/>
          <w:szCs w:val="28"/>
        </w:rPr>
        <w:t>№ 376</w:t>
      </w:r>
      <w:r w:rsidRPr="00E946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56996" w:rsidRPr="00056996" w:rsidRDefault="00056996" w:rsidP="0003141E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6996">
        <w:rPr>
          <w:rFonts w:ascii="Times New Roman" w:eastAsia="Times New Roman" w:hAnsi="Times New Roman" w:cs="Times New Roman"/>
          <w:b/>
          <w:sz w:val="28"/>
          <w:szCs w:val="28"/>
        </w:rPr>
        <w:t>Как формируется такой фонд?</w:t>
      </w:r>
    </w:p>
    <w:p w:rsidR="009B395F" w:rsidRPr="00056996" w:rsidRDefault="00056996" w:rsidP="0005699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996">
        <w:rPr>
          <w:rFonts w:ascii="Times New Roman" w:eastAsia="Times New Roman" w:hAnsi="Times New Roman" w:cs="Times New Roman"/>
          <w:sz w:val="28"/>
          <w:szCs w:val="28"/>
        </w:rPr>
        <w:t xml:space="preserve">Лица, осуществляющие проведение землеустройства, бесплатно передают один экземпляр подготовленной ими землеустроительной документации в ГФДЗ.  Данный порядок установлен Федеральным законом </w:t>
      </w:r>
      <w:r w:rsidRPr="000569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 18.06.2001 № 78-ФЗ «О землеустройстве» (далее – Закон о землеустройстве). Землеустроительная документация, включенная в ГФДЗ, является федеральной собственностью. </w:t>
      </w:r>
    </w:p>
    <w:p w:rsidR="009B395F" w:rsidRPr="0003141E" w:rsidRDefault="009B395F" w:rsidP="0003141E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6996">
        <w:rPr>
          <w:rFonts w:ascii="Times New Roman" w:eastAsia="Times New Roman" w:hAnsi="Times New Roman" w:cs="Times New Roman"/>
          <w:b/>
          <w:sz w:val="28"/>
          <w:szCs w:val="28"/>
        </w:rPr>
        <w:t xml:space="preserve">Кто может воспользоваться материалами ГФДЗ, и какие для этого документы должен представить заявитель? </w:t>
      </w:r>
    </w:p>
    <w:p w:rsidR="009B395F" w:rsidRPr="00056996" w:rsidRDefault="009B395F" w:rsidP="0005699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996">
        <w:rPr>
          <w:rFonts w:ascii="Times New Roman" w:eastAsia="Times New Roman" w:hAnsi="Times New Roman" w:cs="Times New Roman"/>
          <w:sz w:val="28"/>
          <w:szCs w:val="28"/>
        </w:rPr>
        <w:t xml:space="preserve">Документами ГФДЗ Управления Росреестра по </w:t>
      </w:r>
      <w:r w:rsidR="00056996">
        <w:rPr>
          <w:rFonts w:ascii="Times New Roman" w:eastAsia="Times New Roman" w:hAnsi="Times New Roman" w:cs="Times New Roman"/>
          <w:sz w:val="28"/>
          <w:szCs w:val="28"/>
        </w:rPr>
        <w:t>Омской области</w:t>
      </w:r>
      <w:r w:rsidRPr="00056996">
        <w:rPr>
          <w:rFonts w:ascii="Times New Roman" w:eastAsia="Times New Roman" w:hAnsi="Times New Roman" w:cs="Times New Roman"/>
          <w:sz w:val="28"/>
          <w:szCs w:val="28"/>
        </w:rPr>
        <w:t xml:space="preserve"> могут воспользоваться любые заинтересованные лица, которые в заявительной форме запрашивают землеустроительную документацию. Для это</w:t>
      </w:r>
      <w:r w:rsidR="00056996">
        <w:rPr>
          <w:rFonts w:ascii="Times New Roman" w:eastAsia="Times New Roman" w:hAnsi="Times New Roman" w:cs="Times New Roman"/>
          <w:sz w:val="28"/>
          <w:szCs w:val="28"/>
        </w:rPr>
        <w:t xml:space="preserve">го необходимо обратиться лично </w:t>
      </w:r>
      <w:r w:rsidRPr="00056996">
        <w:rPr>
          <w:rFonts w:ascii="Times New Roman" w:eastAsia="Times New Roman" w:hAnsi="Times New Roman" w:cs="Times New Roman"/>
          <w:sz w:val="28"/>
          <w:szCs w:val="28"/>
        </w:rPr>
        <w:t xml:space="preserve">или по почте в Управление Росреестра по </w:t>
      </w:r>
      <w:r w:rsidR="0003141E">
        <w:rPr>
          <w:rFonts w:ascii="Times New Roman" w:eastAsia="Times New Roman" w:hAnsi="Times New Roman" w:cs="Times New Roman"/>
          <w:sz w:val="28"/>
          <w:szCs w:val="28"/>
        </w:rPr>
        <w:t>Омской области</w:t>
      </w:r>
      <w:r w:rsidR="00E41802">
        <w:rPr>
          <w:rFonts w:ascii="Times New Roman" w:eastAsia="Times New Roman" w:hAnsi="Times New Roman" w:cs="Times New Roman"/>
          <w:sz w:val="28"/>
          <w:szCs w:val="28"/>
        </w:rPr>
        <w:t xml:space="preserve">. В зависимости от </w:t>
      </w:r>
      <w:r w:rsidRPr="00056996">
        <w:rPr>
          <w:rFonts w:ascii="Times New Roman" w:eastAsia="Times New Roman" w:hAnsi="Times New Roman" w:cs="Times New Roman"/>
          <w:sz w:val="28"/>
          <w:szCs w:val="28"/>
        </w:rPr>
        <w:t xml:space="preserve">грифа доступа землеустроительная документация делится на «О»- открытую, «ДСП»- для служебного пользования, «С»- секретную и «СС»- совершенно секретную.  </w:t>
      </w:r>
    </w:p>
    <w:p w:rsidR="009B395F" w:rsidRPr="00056996" w:rsidRDefault="009B395F" w:rsidP="0005699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996">
        <w:rPr>
          <w:rFonts w:ascii="Times New Roman" w:eastAsia="Times New Roman" w:hAnsi="Times New Roman" w:cs="Times New Roman"/>
          <w:sz w:val="28"/>
          <w:szCs w:val="28"/>
        </w:rPr>
        <w:t xml:space="preserve">При личном обращении предоставляется заявление установленной формы (приложение №3, административного регламента), а также документ, удостоверяющий личность заинтересованного лица или его уполномоченного представителя, в случае если заявитель действуют по доверенности от имени заинтересованного лица – доверенность. </w:t>
      </w:r>
    </w:p>
    <w:p w:rsidR="009B395F" w:rsidRPr="00056996" w:rsidRDefault="009B395F" w:rsidP="0005699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996">
        <w:rPr>
          <w:rFonts w:ascii="Times New Roman" w:eastAsia="Times New Roman" w:hAnsi="Times New Roman" w:cs="Times New Roman"/>
          <w:sz w:val="28"/>
          <w:szCs w:val="28"/>
        </w:rPr>
        <w:t>При обращении по почте заинтересованные лица представляют только заявление. В заявлении должен быть указан адрес получателя копий материалов ГФДЗ, если материалы землеустройства носят открытый, общедоступный характер. Для получения информации ограниченного доступа заинтересованные лица представляют заявление и оригинал документа (или его копию, удостоверенную нотариально), дающего право на получение документов и</w:t>
      </w:r>
      <w:r w:rsidR="00056996">
        <w:rPr>
          <w:rFonts w:ascii="Times New Roman" w:eastAsia="Times New Roman" w:hAnsi="Times New Roman" w:cs="Times New Roman"/>
          <w:sz w:val="28"/>
          <w:szCs w:val="28"/>
        </w:rPr>
        <w:t>з ГФДЗ ограниченного доступа.</w:t>
      </w:r>
    </w:p>
    <w:p w:rsidR="009B395F" w:rsidRPr="00056996" w:rsidRDefault="009B395F" w:rsidP="0005699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996">
        <w:rPr>
          <w:rFonts w:ascii="Times New Roman" w:eastAsia="Times New Roman" w:hAnsi="Times New Roman" w:cs="Times New Roman"/>
          <w:sz w:val="28"/>
          <w:szCs w:val="28"/>
        </w:rPr>
        <w:t xml:space="preserve">В качестве документа, дающего право на получение документов ГФДЗ, отнесенных к информации, доступ к которой ограничен, являются: </w:t>
      </w:r>
    </w:p>
    <w:p w:rsidR="009B395F" w:rsidRPr="00056996" w:rsidRDefault="0003141E" w:rsidP="0005699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B395F" w:rsidRPr="00056996">
        <w:rPr>
          <w:rFonts w:ascii="Times New Roman" w:eastAsia="Times New Roman" w:hAnsi="Times New Roman" w:cs="Times New Roman"/>
          <w:sz w:val="28"/>
          <w:szCs w:val="28"/>
        </w:rPr>
        <w:t xml:space="preserve">оригинал либо копия правоустанавливающего (правоудостоверяющего) документа на земельный участок, при обращении правообладателя; </w:t>
      </w:r>
    </w:p>
    <w:p w:rsidR="009B395F" w:rsidRPr="00056996" w:rsidRDefault="009B395F" w:rsidP="0005699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996">
        <w:rPr>
          <w:rFonts w:ascii="Times New Roman" w:eastAsia="Times New Roman" w:hAnsi="Times New Roman" w:cs="Times New Roman"/>
          <w:sz w:val="28"/>
          <w:szCs w:val="28"/>
        </w:rPr>
        <w:t xml:space="preserve">- оригинал доверенности либо ее копия, выданная  правообладателем или его законным представителем на получение информации и подтверждающая полномочия лица, получившего такую доверенность от правообладателя или его законного представителя; </w:t>
      </w:r>
    </w:p>
    <w:p w:rsidR="009B395F" w:rsidRPr="00056996" w:rsidRDefault="009B395F" w:rsidP="0005699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996">
        <w:rPr>
          <w:rFonts w:ascii="Times New Roman" w:eastAsia="Times New Roman" w:hAnsi="Times New Roman" w:cs="Times New Roman"/>
          <w:sz w:val="28"/>
          <w:szCs w:val="28"/>
        </w:rPr>
        <w:t>-оригинал документа (письмо, справка и т.п.) выданного нотариусом, в том числе заверенного им своей подписью и оттиском личной печати, и подтверждающего право лица, обратившегося с соответствующим запросом, на наследование земельного участка правообладате</w:t>
      </w:r>
      <w:r w:rsidR="0003141E">
        <w:rPr>
          <w:rFonts w:ascii="Times New Roman" w:eastAsia="Times New Roman" w:hAnsi="Times New Roman" w:cs="Times New Roman"/>
          <w:sz w:val="28"/>
          <w:szCs w:val="28"/>
        </w:rPr>
        <w:t>ля по завещанию или по закону;</w:t>
      </w:r>
    </w:p>
    <w:p w:rsidR="009B395F" w:rsidRPr="00056996" w:rsidRDefault="009B395F" w:rsidP="0005699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996">
        <w:rPr>
          <w:rFonts w:ascii="Times New Roman" w:eastAsia="Times New Roman" w:hAnsi="Times New Roman" w:cs="Times New Roman"/>
          <w:sz w:val="28"/>
          <w:szCs w:val="28"/>
        </w:rPr>
        <w:t xml:space="preserve">- лицензия на осуществление работ с использованием сведений, составляющих государственную тайну. </w:t>
      </w:r>
    </w:p>
    <w:p w:rsidR="009B395F" w:rsidRPr="00056996" w:rsidRDefault="009B395F" w:rsidP="0005699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9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Оригиналы материалов ГФДЗ предоставляются заинтересованным лицам без права их выноса из помещений ГФДЗ Управления.  Заинтересованное лицо не может запросить за один раз более </w:t>
      </w:r>
      <w:r w:rsidRPr="00E41802">
        <w:rPr>
          <w:rFonts w:ascii="Times New Roman" w:eastAsia="Times New Roman" w:hAnsi="Times New Roman" w:cs="Times New Roman"/>
          <w:b/>
          <w:sz w:val="28"/>
          <w:szCs w:val="28"/>
        </w:rPr>
        <w:t>десяти единиц</w:t>
      </w:r>
      <w:r w:rsidRPr="00056996">
        <w:rPr>
          <w:rFonts w:ascii="Times New Roman" w:eastAsia="Times New Roman" w:hAnsi="Times New Roman" w:cs="Times New Roman"/>
          <w:sz w:val="28"/>
          <w:szCs w:val="28"/>
        </w:rPr>
        <w:t xml:space="preserve"> хранения - документов, имеющих инвентарный номер (планшет, карта, землеустроительное дело и т.д.). В течение рабочего дня время работы с оригиналами материалов ГФДЗ не ограничивается.</w:t>
      </w:r>
    </w:p>
    <w:p w:rsidR="0003141E" w:rsidRPr="009B395F" w:rsidRDefault="009B395F" w:rsidP="0003141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996">
        <w:rPr>
          <w:rFonts w:ascii="Times New Roman" w:eastAsia="Times New Roman" w:hAnsi="Times New Roman" w:cs="Times New Roman"/>
          <w:sz w:val="28"/>
          <w:szCs w:val="28"/>
        </w:rPr>
        <w:t>Выписки и выкопировки из материалов ГФДЗ при наличии оборудованных рабочих м</w:t>
      </w:r>
      <w:r w:rsidR="0003141E">
        <w:rPr>
          <w:rFonts w:ascii="Times New Roman" w:eastAsia="Times New Roman" w:hAnsi="Times New Roman" w:cs="Times New Roman"/>
          <w:sz w:val="28"/>
          <w:szCs w:val="28"/>
        </w:rPr>
        <w:t xml:space="preserve">ест, </w:t>
      </w:r>
      <w:r w:rsidRPr="00056996">
        <w:rPr>
          <w:rFonts w:ascii="Times New Roman" w:eastAsia="Times New Roman" w:hAnsi="Times New Roman" w:cs="Times New Roman"/>
          <w:sz w:val="28"/>
          <w:szCs w:val="28"/>
        </w:rPr>
        <w:t xml:space="preserve">производятся пользователями самостоятельно. </w:t>
      </w:r>
    </w:p>
    <w:p w:rsidR="0003141E" w:rsidRDefault="0003141E" w:rsidP="0003141E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BC7CA4">
        <w:rPr>
          <w:rFonts w:ascii="Times New Roman" w:eastAsia="Times New Roman" w:hAnsi="Times New Roman" w:cs="Times New Roman"/>
          <w:b/>
          <w:sz w:val="28"/>
          <w:szCs w:val="28"/>
        </w:rPr>
        <w:t>оряд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BC7CA4">
        <w:rPr>
          <w:rFonts w:ascii="Times New Roman" w:eastAsia="Times New Roman" w:hAnsi="Times New Roman" w:cs="Times New Roman"/>
          <w:b/>
          <w:sz w:val="28"/>
          <w:szCs w:val="28"/>
        </w:rPr>
        <w:t>к заполнения заявления?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3141E" w:rsidRDefault="0003141E" w:rsidP="0003141E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CA4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аинтересованные лица заполняют заявление ручным способом (чернилами или пастой) или машинным способом. В заявление должны быть отражены обязательные характеристики:</w:t>
      </w:r>
    </w:p>
    <w:p w:rsidR="0003141E" w:rsidRDefault="0003141E" w:rsidP="0003141E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Реквизиты лица, заинтересованного в предоставлении документов ГФДЗ (Ф.И.О., физического лица либо полное наименование юридического лица);</w:t>
      </w:r>
    </w:p>
    <w:p w:rsidR="0003141E" w:rsidRDefault="0003141E" w:rsidP="0003141E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Реквизиты документа, удостоверяющего личность заинтересованного лица или  уполномоченного представителя;</w:t>
      </w:r>
    </w:p>
    <w:p w:rsidR="0003141E" w:rsidRDefault="0003141E" w:rsidP="0003141E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Место регистрации, место пребывания;</w:t>
      </w:r>
    </w:p>
    <w:p w:rsidR="0003141E" w:rsidRDefault="0003141E" w:rsidP="0003141E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-Реквизиты документа подтверждающего полномочия заинтересованного лица;</w:t>
      </w:r>
    </w:p>
    <w:p w:rsidR="0003141E" w:rsidRDefault="0003141E" w:rsidP="0003141E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Реквизиты документа, подтверждающего право работы со сведениями, отнесенными к категории ограниченного доступа (наименование, дата, номер, орган издавший документ);</w:t>
      </w:r>
    </w:p>
    <w:p w:rsidR="0003141E" w:rsidRDefault="0003141E" w:rsidP="0003141E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Подпись заинтересованного лица, подававшего заявление;</w:t>
      </w:r>
    </w:p>
    <w:p w:rsidR="0003141E" w:rsidRPr="0003141E" w:rsidRDefault="0003141E" w:rsidP="0003141E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Если заявление указано машинным способом, заинтересованное лицо в нижней части заявления указывает от руки свою (Ф.И.О., чернилами или пастой).</w:t>
      </w:r>
    </w:p>
    <w:p w:rsidR="0003141E" w:rsidRPr="00872A9B" w:rsidRDefault="0003141E" w:rsidP="0003141E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A9B">
        <w:rPr>
          <w:rFonts w:ascii="Times New Roman" w:eastAsia="Times New Roman" w:hAnsi="Times New Roman" w:cs="Times New Roman"/>
          <w:b/>
          <w:sz w:val="28"/>
          <w:szCs w:val="28"/>
        </w:rPr>
        <w:t>На каком сайте можно ознакомиться с информацией о наличии и порядке предоставления материалов ГФДЗ?</w:t>
      </w:r>
    </w:p>
    <w:p w:rsidR="009B395F" w:rsidRDefault="0003141E" w:rsidP="0003141E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информация размещена на</w:t>
      </w:r>
      <w:r w:rsidRPr="00C0336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сайт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 Управления</w:t>
      </w:r>
      <w:r w:rsidRPr="00C0336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Росреестра </w:t>
      </w:r>
      <w:r w:rsidRPr="00C0336B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</w:rPr>
        <w:t>https://rosreestr.ru,</w:t>
      </w:r>
      <w:r w:rsidRPr="00C0336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далее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перейти</w:t>
      </w:r>
      <w:r w:rsidRPr="00C0336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ссылкам: Главная/ Физическим лицам/</w:t>
      </w:r>
      <w:r w:rsidRPr="00C0336B">
        <w:rPr>
          <w:rFonts w:ascii="Times New Roman" w:eastAsia="Times New Roman" w:hAnsi="Times New Roman" w:cs="Times New Roman"/>
          <w:sz w:val="28"/>
          <w:szCs w:val="28"/>
        </w:rPr>
        <w:t xml:space="preserve"> Получение сведений из государственного фонда данных, полученных в результате землеустройства</w:t>
      </w:r>
      <w:r w:rsidRPr="00C0336B">
        <w:rPr>
          <w:rFonts w:ascii="Times New Roman" w:eastAsia="Times New Roman" w:hAnsi="Times New Roman" w:cs="Times New Roman"/>
          <w:bCs/>
          <w:sz w:val="28"/>
          <w:szCs w:val="28"/>
        </w:rPr>
        <w:t>/, при этом необходимо выбрать регион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Омская область</w:t>
      </w:r>
      <w:r w:rsidRPr="00C0336B">
        <w:rPr>
          <w:rFonts w:ascii="Times New Roman" w:eastAsia="Times New Roman" w:hAnsi="Times New Roman" w:cs="Times New Roman"/>
          <w:bCs/>
          <w:sz w:val="28"/>
          <w:szCs w:val="28"/>
        </w:rPr>
        <w:t xml:space="preserve">». </w:t>
      </w:r>
    </w:p>
    <w:p w:rsidR="0003141E" w:rsidRPr="0003141E" w:rsidRDefault="0003141E" w:rsidP="0003141E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7807" w:rsidRDefault="00F403ED" w:rsidP="00F403ED">
      <w:pPr>
        <w:tabs>
          <w:tab w:val="left" w:pos="55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Старший специалист</w:t>
      </w:r>
      <w:r w:rsidR="009F1D22">
        <w:rPr>
          <w:rFonts w:ascii="Times New Roman" w:hAnsi="Times New Roman" w:cs="Times New Roman"/>
          <w:sz w:val="28"/>
          <w:szCs w:val="28"/>
        </w:rPr>
        <w:t xml:space="preserve"> 1 разряда</w:t>
      </w:r>
      <w:r w:rsidR="00BE5483">
        <w:rPr>
          <w:rFonts w:ascii="Times New Roman" w:hAnsi="Times New Roman" w:cs="Times New Roman"/>
          <w:sz w:val="28"/>
          <w:szCs w:val="28"/>
        </w:rPr>
        <w:t xml:space="preserve"> Омского отдела Управления </w:t>
      </w:r>
      <w:r>
        <w:rPr>
          <w:rFonts w:ascii="Times New Roman" w:hAnsi="Times New Roman" w:cs="Times New Roman"/>
          <w:sz w:val="28"/>
          <w:szCs w:val="28"/>
        </w:rPr>
        <w:t>Росреестра по Омской области</w:t>
      </w:r>
    </w:p>
    <w:p w:rsidR="00F403ED" w:rsidRPr="00F403ED" w:rsidRDefault="00F403ED" w:rsidP="00F403ED">
      <w:pPr>
        <w:tabs>
          <w:tab w:val="left" w:pos="55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Беляева Н.А.</w:t>
      </w:r>
    </w:p>
    <w:sectPr w:rsidR="00F403ED" w:rsidRPr="00F403ED" w:rsidSect="00056996">
      <w:headerReference w:type="default" r:id="rId8"/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880" w:rsidRDefault="00E56880" w:rsidP="0063329B">
      <w:pPr>
        <w:spacing w:after="0" w:line="240" w:lineRule="auto"/>
      </w:pPr>
      <w:r>
        <w:separator/>
      </w:r>
    </w:p>
  </w:endnote>
  <w:endnote w:type="continuationSeparator" w:id="1">
    <w:p w:rsidR="00E56880" w:rsidRDefault="00E56880" w:rsidP="00633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880" w:rsidRDefault="00E56880" w:rsidP="0063329B">
      <w:pPr>
        <w:spacing w:after="0" w:line="240" w:lineRule="auto"/>
      </w:pPr>
      <w:r>
        <w:separator/>
      </w:r>
    </w:p>
  </w:footnote>
  <w:footnote w:type="continuationSeparator" w:id="1">
    <w:p w:rsidR="00E56880" w:rsidRDefault="00E56880" w:rsidP="00633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7844"/>
    </w:sdtPr>
    <w:sdtContent>
      <w:p w:rsidR="0063329B" w:rsidRDefault="000E315A">
        <w:pPr>
          <w:pStyle w:val="a5"/>
          <w:jc w:val="center"/>
        </w:pPr>
        <w:fldSimple w:instr=" PAGE   \* MERGEFORMAT ">
          <w:r w:rsidR="00E41802">
            <w:rPr>
              <w:noProof/>
            </w:rPr>
            <w:t>3</w:t>
          </w:r>
        </w:fldSimple>
      </w:p>
    </w:sdtContent>
  </w:sdt>
  <w:p w:rsidR="0063329B" w:rsidRDefault="0063329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56AB8"/>
    <w:multiLevelType w:val="hybridMultilevel"/>
    <w:tmpl w:val="0CFEC408"/>
    <w:lvl w:ilvl="0" w:tplc="1540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5C66A0"/>
    <w:multiLevelType w:val="hybridMultilevel"/>
    <w:tmpl w:val="AF7A71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7807"/>
    <w:rsid w:val="0003141E"/>
    <w:rsid w:val="00042816"/>
    <w:rsid w:val="00056996"/>
    <w:rsid w:val="000B7B4F"/>
    <w:rsid w:val="000E315A"/>
    <w:rsid w:val="00155B71"/>
    <w:rsid w:val="001609E2"/>
    <w:rsid w:val="002A5862"/>
    <w:rsid w:val="002E5417"/>
    <w:rsid w:val="003345F5"/>
    <w:rsid w:val="00334867"/>
    <w:rsid w:val="003670E6"/>
    <w:rsid w:val="004B4D7E"/>
    <w:rsid w:val="0054308E"/>
    <w:rsid w:val="005E7EDE"/>
    <w:rsid w:val="005F62BE"/>
    <w:rsid w:val="006322C1"/>
    <w:rsid w:val="0063329B"/>
    <w:rsid w:val="00677807"/>
    <w:rsid w:val="006B3E3B"/>
    <w:rsid w:val="006F6FEB"/>
    <w:rsid w:val="0070064A"/>
    <w:rsid w:val="00750ABB"/>
    <w:rsid w:val="007B67DF"/>
    <w:rsid w:val="007B6A1B"/>
    <w:rsid w:val="00872A9B"/>
    <w:rsid w:val="008D238E"/>
    <w:rsid w:val="008F136E"/>
    <w:rsid w:val="00964942"/>
    <w:rsid w:val="009B395F"/>
    <w:rsid w:val="009F1D22"/>
    <w:rsid w:val="009F5DB9"/>
    <w:rsid w:val="00A73977"/>
    <w:rsid w:val="00A760F1"/>
    <w:rsid w:val="00A84A81"/>
    <w:rsid w:val="00AA5D53"/>
    <w:rsid w:val="00AB6A2F"/>
    <w:rsid w:val="00AE6B36"/>
    <w:rsid w:val="00AF591C"/>
    <w:rsid w:val="00BC7CA4"/>
    <w:rsid w:val="00BE5483"/>
    <w:rsid w:val="00BF4F57"/>
    <w:rsid w:val="00C72374"/>
    <w:rsid w:val="00CB0CCF"/>
    <w:rsid w:val="00CF0987"/>
    <w:rsid w:val="00D104F7"/>
    <w:rsid w:val="00E41802"/>
    <w:rsid w:val="00E50DFA"/>
    <w:rsid w:val="00E56880"/>
    <w:rsid w:val="00E579CE"/>
    <w:rsid w:val="00E93685"/>
    <w:rsid w:val="00E94659"/>
    <w:rsid w:val="00EC1823"/>
    <w:rsid w:val="00F403ED"/>
    <w:rsid w:val="00FA49CD"/>
    <w:rsid w:val="00FD5FDC"/>
    <w:rsid w:val="00FE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42816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633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29B"/>
  </w:style>
  <w:style w:type="paragraph" w:styleId="a7">
    <w:name w:val="footer"/>
    <w:basedOn w:val="a"/>
    <w:link w:val="a8"/>
    <w:uiPriority w:val="99"/>
    <w:semiHidden/>
    <w:unhideWhenUsed/>
    <w:rsid w:val="00633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329B"/>
  </w:style>
  <w:style w:type="paragraph" w:styleId="a9">
    <w:name w:val="Balloon Text"/>
    <w:basedOn w:val="a"/>
    <w:link w:val="aa"/>
    <w:uiPriority w:val="99"/>
    <w:semiHidden/>
    <w:unhideWhenUsed/>
    <w:rsid w:val="006B3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3E3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B395F"/>
    <w:pPr>
      <w:spacing w:after="0" w:line="240" w:lineRule="auto"/>
      <w:ind w:left="567"/>
    </w:pPr>
    <w:rPr>
      <w:rFonts w:ascii="Cambria" w:eastAsia="Cambria" w:hAnsi="Cambria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B11E5-E63A-4DFD-A089-FA4A9784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Kalabin</dc:creator>
  <cp:keywords/>
  <dc:description/>
  <cp:lastModifiedBy>Belyaeva_NA</cp:lastModifiedBy>
  <cp:revision>27</cp:revision>
  <cp:lastPrinted>2001-12-31T19:54:00Z</cp:lastPrinted>
  <dcterms:created xsi:type="dcterms:W3CDTF">2018-01-25T05:20:00Z</dcterms:created>
  <dcterms:modified xsi:type="dcterms:W3CDTF">2019-05-31T07:44:00Z</dcterms:modified>
</cp:coreProperties>
</file>